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00" w:rsidRDefault="00720300" w:rsidP="00720300">
      <w:pPr>
        <w:jc w:val="center"/>
        <w:rPr>
          <w:sz w:val="28"/>
        </w:rPr>
      </w:pPr>
      <w:r>
        <w:t xml:space="preserve"> </w:t>
      </w:r>
      <w:r>
        <w:rPr>
          <w:rStyle w:val="Pogrubienie"/>
          <w:rFonts w:cs="Tahoma"/>
          <w:b w:val="0"/>
          <w:sz w:val="28"/>
        </w:rPr>
        <w:t xml:space="preserve">OPIS </w:t>
      </w:r>
      <w:r>
        <w:rPr>
          <w:b/>
          <w:sz w:val="28"/>
        </w:rPr>
        <w:t xml:space="preserve"> </w:t>
      </w:r>
      <w:r>
        <w:rPr>
          <w:sz w:val="28"/>
        </w:rPr>
        <w:t>DZIAŁAŃ W ZAKRESIE WDRAŻANIA KOMPETENCJI KLUCZOWYCH</w:t>
      </w:r>
    </w:p>
    <w:p w:rsidR="00720300" w:rsidRDefault="00720300" w:rsidP="00720300">
      <w:pPr>
        <w:jc w:val="center"/>
        <w:rPr>
          <w:sz w:val="28"/>
        </w:rPr>
      </w:pPr>
      <w:r>
        <w:rPr>
          <w:sz w:val="28"/>
        </w:rPr>
        <w:t xml:space="preserve">W PRZEDSZKOLU PUBLICZNYM NR 18 </w:t>
      </w:r>
    </w:p>
    <w:p w:rsidR="00815082" w:rsidRDefault="00720300" w:rsidP="00720300">
      <w:pPr>
        <w:jc w:val="center"/>
      </w:pPr>
      <w:r>
        <w:rPr>
          <w:sz w:val="28"/>
        </w:rPr>
        <w:t>W ZESPOEL SZKOLNO –PRZEDSZKOLNYM W STUDZIENICACH</w:t>
      </w:r>
    </w:p>
    <w:p w:rsidR="00815082" w:rsidRDefault="00815082"/>
    <w:tbl>
      <w:tblPr>
        <w:tblW w:w="99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4"/>
        <w:gridCol w:w="2885"/>
        <w:gridCol w:w="1367"/>
        <w:gridCol w:w="3594"/>
      </w:tblGrid>
      <w:tr w:rsidR="00815082" w:rsidTr="0081508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 w:rsidP="00815082">
            <w:pPr>
              <w:spacing w:before="60" w:after="6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Opis dobrej praktyki:</w:t>
            </w:r>
          </w:p>
        </w:tc>
      </w:tr>
      <w:tr w:rsidR="00E72DCA" w:rsidTr="00E72DCA">
        <w:trPr>
          <w:trHeight w:val="170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72DCA" w:rsidRDefault="00E72DCA" w:rsidP="005F7358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Placówka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0" w:rsidRDefault="00CC6970" w:rsidP="005F735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PRZEDSZKOLE PUBLICZNE nr 18</w:t>
            </w:r>
          </w:p>
          <w:p w:rsidR="00E72DCA" w:rsidRDefault="005F7358" w:rsidP="005F7358">
            <w:pPr>
              <w:spacing w:before="60" w:after="60" w:line="276" w:lineRule="auto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Zespół </w:t>
            </w:r>
            <w:proofErr w:type="spellStart"/>
            <w:r>
              <w:rPr>
                <w:sz w:val="24"/>
              </w:rPr>
              <w:t>Szkolno</w:t>
            </w:r>
            <w:proofErr w:type="spellEnd"/>
            <w:r>
              <w:rPr>
                <w:sz w:val="24"/>
              </w:rPr>
              <w:t xml:space="preserve"> – Przedszkolny w Studzienicach</w:t>
            </w:r>
          </w:p>
          <w:p w:rsidR="005F7358" w:rsidRDefault="005F7358" w:rsidP="005F735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Ul. Św. Jana Pawła II 74</w:t>
            </w:r>
          </w:p>
          <w:p w:rsidR="005F7358" w:rsidRDefault="005F7358" w:rsidP="005F735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43-215 Studzienice</w:t>
            </w:r>
          </w:p>
        </w:tc>
      </w:tr>
      <w:tr w:rsidR="00815082" w:rsidRPr="005F7358" w:rsidTr="00E72DCA">
        <w:trPr>
          <w:trHeight w:val="170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5F7358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2.2 Na czym polega zastosowane rozwiązanie?</w:t>
            </w:r>
          </w:p>
          <w:p w:rsidR="00815082" w:rsidRDefault="00815082" w:rsidP="005F7358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Kto, kiedy i co zrobił? Jaką rolę odegrało JST w planowaniu i organizacji wdrożonej praktyki?</w:t>
            </w:r>
          </w:p>
          <w:p w:rsidR="00815082" w:rsidRDefault="00815082" w:rsidP="005F7358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0" w:rsidRDefault="005F7358" w:rsidP="005F7358">
            <w:pPr>
              <w:jc w:val="both"/>
              <w:rPr>
                <w:rFonts w:cstheme="minorHAnsi"/>
                <w:sz w:val="24"/>
              </w:rPr>
            </w:pPr>
            <w:r w:rsidRPr="00CC6970">
              <w:rPr>
                <w:rFonts w:cstheme="minorHAnsi"/>
                <w:b/>
                <w:sz w:val="24"/>
              </w:rPr>
              <w:t>Projekt „Mały laborant”</w:t>
            </w:r>
            <w:r w:rsidRPr="005F7358">
              <w:rPr>
                <w:rFonts w:cstheme="minorHAnsi"/>
                <w:sz w:val="24"/>
              </w:rPr>
              <w:t xml:space="preserve"> był </w:t>
            </w:r>
            <w:r w:rsidR="006F5670">
              <w:rPr>
                <w:rFonts w:cstheme="minorHAnsi"/>
                <w:sz w:val="24"/>
              </w:rPr>
              <w:t>stworzony i z</w:t>
            </w:r>
            <w:r w:rsidRPr="005F7358">
              <w:rPr>
                <w:rFonts w:cstheme="minorHAnsi"/>
                <w:sz w:val="24"/>
              </w:rPr>
              <w:t xml:space="preserve">realizowany w placówce jako </w:t>
            </w:r>
            <w:r w:rsidRPr="00CC6970">
              <w:rPr>
                <w:rFonts w:cstheme="minorHAnsi"/>
                <w:b/>
                <w:sz w:val="24"/>
              </w:rPr>
              <w:t>„Piątkowe popołudnia z eksperymentami</w:t>
            </w:r>
            <w:r w:rsidR="00185B13">
              <w:rPr>
                <w:rFonts w:cstheme="minorHAnsi"/>
                <w:sz w:val="24"/>
              </w:rPr>
              <w:t>”</w:t>
            </w:r>
            <w:r w:rsidRPr="005F7358">
              <w:rPr>
                <w:rFonts w:cstheme="minorHAnsi"/>
                <w:sz w:val="24"/>
              </w:rPr>
              <w:t xml:space="preserve"> przez</w:t>
            </w:r>
            <w:r w:rsidR="006F5670">
              <w:rPr>
                <w:rFonts w:cstheme="minorHAnsi"/>
                <w:sz w:val="24"/>
              </w:rPr>
              <w:t xml:space="preserve"> mgr</w:t>
            </w:r>
            <w:r w:rsidRPr="005F7358">
              <w:rPr>
                <w:rFonts w:cstheme="minorHAnsi"/>
                <w:sz w:val="24"/>
              </w:rPr>
              <w:t xml:space="preserve"> Urszulę Szafron w grupie dzieci 5 i 6 letnich w II semestrze roku szkolnego 2016/2017. </w:t>
            </w:r>
            <w:r w:rsidR="006F5670">
              <w:rPr>
                <w:rFonts w:cstheme="minorHAnsi"/>
                <w:sz w:val="24"/>
              </w:rPr>
              <w:t>Kluczowym założeniem projektu był rozwój kompetencji naukowo – technicznych.</w:t>
            </w:r>
          </w:p>
          <w:p w:rsidR="006F5670" w:rsidRPr="002A0255" w:rsidRDefault="006F5670" w:rsidP="005F7358">
            <w:pPr>
              <w:jc w:val="both"/>
              <w:rPr>
                <w:rFonts w:cstheme="minorHAnsi"/>
                <w:b/>
                <w:sz w:val="24"/>
              </w:rPr>
            </w:pPr>
            <w:r w:rsidRPr="002A0255">
              <w:rPr>
                <w:rFonts w:cstheme="minorHAnsi"/>
                <w:b/>
                <w:sz w:val="24"/>
              </w:rPr>
              <w:t>Na czym polegało zastosowane rozwiązanie?</w:t>
            </w:r>
          </w:p>
          <w:p w:rsidR="005F7358" w:rsidRDefault="00CD6F7C" w:rsidP="005F73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 xml:space="preserve">Dziecko od momentu </w:t>
            </w:r>
            <w:r w:rsidR="00085940">
              <w:rPr>
                <w:rFonts w:cstheme="minorHAnsi"/>
                <w:sz w:val="24"/>
              </w:rPr>
              <w:t>urodzenia ma naturalną</w:t>
            </w:r>
            <w:r>
              <w:rPr>
                <w:rFonts w:cstheme="minorHAnsi"/>
                <w:sz w:val="24"/>
              </w:rPr>
              <w:t xml:space="preserve"> potrzebę badania, doświadczania i eksperymentowania. </w:t>
            </w:r>
            <w:r w:rsidR="00176073">
              <w:rPr>
                <w:rFonts w:cstheme="minorHAnsi"/>
                <w:sz w:val="24"/>
              </w:rPr>
              <w:t>Dzieci empirycznie poznają otaczający ich świat poprzez zabawę: w piaskownicy, w kałuży, na placu zabaw, z produktami spożywczymi</w:t>
            </w:r>
            <w:r w:rsidR="006F74D7">
              <w:rPr>
                <w:rFonts w:cstheme="minorHAnsi"/>
                <w:sz w:val="24"/>
              </w:rPr>
              <w:t>, tworami natury..</w:t>
            </w:r>
            <w:r w:rsidR="003E074C">
              <w:rPr>
                <w:rFonts w:cstheme="minorHAnsi"/>
                <w:sz w:val="24"/>
              </w:rPr>
              <w:t>.</w:t>
            </w:r>
            <w:r w:rsidR="00176073">
              <w:rPr>
                <w:rFonts w:cstheme="minorHAnsi"/>
                <w:sz w:val="24"/>
              </w:rPr>
              <w:t xml:space="preserve"> Tak zrodził się pomysł na projekt, którego głównym celem</w:t>
            </w:r>
            <w:r w:rsidR="005F7358">
              <w:rPr>
                <w:rFonts w:cstheme="minorHAnsi"/>
                <w:sz w:val="24"/>
              </w:rPr>
              <w:t xml:space="preserve"> było </w:t>
            </w:r>
            <w:r w:rsidR="005F7358" w:rsidRPr="005F7358">
              <w:rPr>
                <w:rFonts w:cstheme="minorHAnsi"/>
                <w:sz w:val="24"/>
                <w:szCs w:val="24"/>
              </w:rPr>
              <w:t>zachęcanie do p</w:t>
            </w:r>
            <w:r>
              <w:rPr>
                <w:rFonts w:cstheme="minorHAnsi"/>
                <w:sz w:val="24"/>
                <w:szCs w:val="24"/>
              </w:rPr>
              <w:t xml:space="preserve">odejmowania wyzwań oraz </w:t>
            </w:r>
            <w:r w:rsidR="005F7358">
              <w:rPr>
                <w:rFonts w:cstheme="minorHAnsi"/>
                <w:sz w:val="24"/>
                <w:szCs w:val="24"/>
              </w:rPr>
              <w:t xml:space="preserve"> </w:t>
            </w:r>
            <w:r w:rsidR="000618B0">
              <w:rPr>
                <w:rFonts w:cstheme="minorHAnsi"/>
                <w:sz w:val="24"/>
                <w:szCs w:val="24"/>
              </w:rPr>
              <w:t xml:space="preserve">wzbudzenie pozytywnego stosunku do </w:t>
            </w:r>
            <w:r w:rsidR="005F7358">
              <w:rPr>
                <w:rFonts w:cstheme="minorHAnsi"/>
                <w:sz w:val="24"/>
                <w:szCs w:val="24"/>
              </w:rPr>
              <w:t xml:space="preserve">nauki dla </w:t>
            </w:r>
            <w:r w:rsidR="000618B0">
              <w:rPr>
                <w:rFonts w:cstheme="minorHAnsi"/>
                <w:sz w:val="24"/>
                <w:szCs w:val="24"/>
              </w:rPr>
              <w:t xml:space="preserve">samego </w:t>
            </w:r>
            <w:r w:rsidR="005F7358" w:rsidRPr="005F7358">
              <w:rPr>
                <w:rFonts w:cstheme="minorHAnsi"/>
                <w:sz w:val="24"/>
                <w:szCs w:val="24"/>
              </w:rPr>
              <w:t>aktu poznawczego poprzez rozbudzenie ciek</w:t>
            </w:r>
            <w:r w:rsidR="00176073">
              <w:rPr>
                <w:rFonts w:cstheme="minorHAnsi"/>
                <w:sz w:val="24"/>
                <w:szCs w:val="24"/>
              </w:rPr>
              <w:t>awości wobec otaczającego świata. Dodatkowym atutem, było wykorzystanie faktu, że w dziecku w wieku przedszkolnym rozwija się myślenie przyczynowo – skutkowe.</w:t>
            </w:r>
            <w:r w:rsidR="005F7358">
              <w:rPr>
                <w:rFonts w:cstheme="minorHAnsi"/>
                <w:sz w:val="24"/>
                <w:szCs w:val="24"/>
              </w:rPr>
              <w:t xml:space="preserve"> </w:t>
            </w:r>
            <w:r w:rsidR="000618B0">
              <w:rPr>
                <w:rFonts w:cstheme="minorHAnsi"/>
                <w:sz w:val="24"/>
                <w:szCs w:val="24"/>
              </w:rPr>
              <w:t>Dzięki eksperymentom dzieci kształtowały umiejętność</w:t>
            </w:r>
            <w:r w:rsidR="005F7358" w:rsidRPr="005F7358">
              <w:rPr>
                <w:rFonts w:cstheme="minorHAnsi"/>
                <w:sz w:val="24"/>
                <w:szCs w:val="24"/>
              </w:rPr>
              <w:t xml:space="preserve"> o</w:t>
            </w:r>
            <w:r w:rsidR="000618B0">
              <w:rPr>
                <w:rFonts w:cstheme="minorHAnsi"/>
                <w:sz w:val="24"/>
                <w:szCs w:val="24"/>
              </w:rPr>
              <w:t>bserwacji i wyciągania wniosków. Miały możliwość bycia odkrywcą, sprawdzić jakie efekty da ich działanie, często skutek był odwrotny, dzięki czemu chciały się dowiedzieć, „dlaczego”? Wszystkie dzi</w:t>
            </w:r>
            <w:r w:rsidR="00D075AB">
              <w:rPr>
                <w:rFonts w:cstheme="minorHAnsi"/>
                <w:sz w:val="24"/>
                <w:szCs w:val="24"/>
              </w:rPr>
              <w:t>ałania miały za zadanie wzbudzić</w:t>
            </w:r>
            <w:r w:rsidR="000618B0">
              <w:rPr>
                <w:rFonts w:cstheme="minorHAnsi"/>
                <w:sz w:val="24"/>
                <w:szCs w:val="24"/>
              </w:rPr>
              <w:t xml:space="preserve"> poczucie sprawstwa. </w:t>
            </w:r>
          </w:p>
          <w:p w:rsidR="00D075AB" w:rsidRPr="002A0255" w:rsidRDefault="00D075AB" w:rsidP="005F735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A0255">
              <w:rPr>
                <w:rFonts w:cstheme="minorHAnsi"/>
                <w:b/>
                <w:sz w:val="24"/>
                <w:szCs w:val="24"/>
              </w:rPr>
              <w:t>Kto, kiedy i co zrobił?</w:t>
            </w:r>
          </w:p>
          <w:p w:rsidR="002A0255" w:rsidRDefault="00D075AB" w:rsidP="005F73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</w:t>
            </w:r>
            <w:r w:rsidR="004348AD">
              <w:rPr>
                <w:rFonts w:cstheme="minorHAnsi"/>
                <w:sz w:val="24"/>
                <w:szCs w:val="24"/>
              </w:rPr>
              <w:t>cia odbywały się raz w tygodniu</w:t>
            </w:r>
            <w:r>
              <w:rPr>
                <w:rFonts w:cstheme="minorHAnsi"/>
                <w:sz w:val="24"/>
                <w:szCs w:val="24"/>
              </w:rPr>
              <w:t xml:space="preserve"> podczas piątkowych zajęć popołudniowych. Autorka projektu czerpała pomysły z wiedzy własnej oraz wspierała się informacjami</w:t>
            </w:r>
            <w:r w:rsidR="00C34C91">
              <w:rPr>
                <w:rFonts w:cstheme="minorHAnsi"/>
                <w:sz w:val="24"/>
                <w:szCs w:val="24"/>
              </w:rPr>
              <w:t xml:space="preserve"> i pomysłami</w:t>
            </w:r>
            <w:r>
              <w:rPr>
                <w:rFonts w:cstheme="minorHAnsi"/>
                <w:sz w:val="24"/>
                <w:szCs w:val="24"/>
              </w:rPr>
              <w:t xml:space="preserve"> z </w:t>
            </w:r>
            <w:r w:rsidR="00C34C91">
              <w:rPr>
                <w:rFonts w:cstheme="minorHAnsi"/>
                <w:sz w:val="24"/>
                <w:szCs w:val="24"/>
              </w:rPr>
              <w:t>stron internetowych.</w:t>
            </w:r>
            <w:r w:rsidR="00C15090">
              <w:rPr>
                <w:rFonts w:cstheme="minorHAnsi"/>
                <w:sz w:val="24"/>
                <w:szCs w:val="24"/>
              </w:rPr>
              <w:t xml:space="preserve"> Za środki dydaktyczne</w:t>
            </w:r>
            <w:r w:rsidR="00C34C91">
              <w:rPr>
                <w:rFonts w:cstheme="minorHAnsi"/>
                <w:sz w:val="24"/>
                <w:szCs w:val="24"/>
              </w:rPr>
              <w:t xml:space="preserve"> posłużyły: woda, barwniki spożywcze, mą</w:t>
            </w:r>
            <w:r w:rsidR="00FB7F92">
              <w:rPr>
                <w:rFonts w:cstheme="minorHAnsi"/>
                <w:sz w:val="24"/>
                <w:szCs w:val="24"/>
              </w:rPr>
              <w:t>ka ziemniaczana</w:t>
            </w:r>
            <w:r w:rsidR="00C34C91">
              <w:rPr>
                <w:rFonts w:cstheme="minorHAnsi"/>
                <w:sz w:val="24"/>
                <w:szCs w:val="24"/>
              </w:rPr>
              <w:t xml:space="preserve">, sól kuchenna, hydrożel, balony, plastikowe butelki, cukierki </w:t>
            </w:r>
            <w:proofErr w:type="spellStart"/>
            <w:r w:rsidR="00C34C91">
              <w:rPr>
                <w:rFonts w:cstheme="minorHAnsi"/>
                <w:sz w:val="24"/>
                <w:szCs w:val="24"/>
              </w:rPr>
              <w:t>Skittles</w:t>
            </w:r>
            <w:proofErr w:type="spellEnd"/>
            <w:r w:rsidR="00C34C91">
              <w:rPr>
                <w:rFonts w:cstheme="minorHAnsi"/>
                <w:sz w:val="24"/>
                <w:szCs w:val="24"/>
              </w:rPr>
              <w:t xml:space="preserve">, mleko, olej, płyn do mycia naczyń, gęsty sok, kwiaty tulipanów, liście kapusty pekińskiej, jajka, ocet, soda oczyszczona, </w:t>
            </w:r>
            <w:r w:rsidR="00FB7F92">
              <w:rPr>
                <w:rFonts w:cstheme="minorHAnsi"/>
                <w:sz w:val="24"/>
                <w:szCs w:val="24"/>
              </w:rPr>
              <w:t>torebki po herbacie, zapałki, papierowe ręczniki</w:t>
            </w:r>
            <w:r w:rsidR="00C34C91">
              <w:rPr>
                <w:rFonts w:cstheme="minorHAnsi"/>
                <w:sz w:val="24"/>
                <w:szCs w:val="24"/>
              </w:rPr>
              <w:t xml:space="preserve"> i</w:t>
            </w:r>
            <w:r w:rsidR="00DE2F6A">
              <w:rPr>
                <w:rFonts w:cstheme="minorHAnsi"/>
                <w:sz w:val="24"/>
                <w:szCs w:val="24"/>
              </w:rPr>
              <w:t> </w:t>
            </w:r>
            <w:r w:rsidR="00C34C91">
              <w:rPr>
                <w:rFonts w:cstheme="minorHAnsi"/>
                <w:sz w:val="24"/>
                <w:szCs w:val="24"/>
              </w:rPr>
              <w:t>naczynia kuchenne. Do ekspe</w:t>
            </w:r>
            <w:r w:rsidR="00B25A47">
              <w:rPr>
                <w:rFonts w:cstheme="minorHAnsi"/>
                <w:sz w:val="24"/>
                <w:szCs w:val="24"/>
              </w:rPr>
              <w:t xml:space="preserve">rymentów były wykorzystane naczynia codziennego użytku, aby wzbudzić w dzieciach i rodzicach chęć powielania </w:t>
            </w:r>
            <w:r w:rsidR="00B25A47">
              <w:rPr>
                <w:rFonts w:cstheme="minorHAnsi"/>
                <w:sz w:val="24"/>
                <w:szCs w:val="24"/>
              </w:rPr>
              <w:lastRenderedPageBreak/>
              <w:t xml:space="preserve">doświadczeń w domu oraz sprzęty dodatkowe takie jak pipeta czy strzykawka. Eksperymenty, które udało się przeprowadzić to: „Ciecz </w:t>
            </w:r>
            <w:proofErr w:type="spellStart"/>
            <w:r w:rsidR="00B25A47">
              <w:rPr>
                <w:rFonts w:cstheme="minorHAnsi"/>
                <w:sz w:val="24"/>
                <w:szCs w:val="24"/>
              </w:rPr>
              <w:t>nieniutowska</w:t>
            </w:r>
            <w:proofErr w:type="spellEnd"/>
            <w:r w:rsidR="00B25A47">
              <w:rPr>
                <w:rFonts w:cstheme="minorHAnsi"/>
                <w:sz w:val="24"/>
                <w:szCs w:val="24"/>
              </w:rPr>
              <w:t>”, „Hybrydowe gniotki”, „Tęcza na talerzu”, „Gęstość cieczy”, „Barwienie roślin”, „Eksperymenty z jajkiem”</w:t>
            </w:r>
            <w:r w:rsidR="00FB7F92">
              <w:rPr>
                <w:rFonts w:cstheme="minorHAnsi"/>
                <w:sz w:val="24"/>
                <w:szCs w:val="24"/>
              </w:rPr>
              <w:t>,</w:t>
            </w:r>
            <w:r w:rsidR="00B25A47">
              <w:rPr>
                <w:rFonts w:cstheme="minorHAnsi"/>
                <w:sz w:val="24"/>
                <w:szCs w:val="24"/>
              </w:rPr>
              <w:t xml:space="preserve"> „Niebiański wulkan – reakcja kwasowo – zasadowa”</w:t>
            </w:r>
            <w:r w:rsidR="00FB7F92">
              <w:rPr>
                <w:rFonts w:cstheme="minorHAnsi"/>
                <w:sz w:val="24"/>
                <w:szCs w:val="24"/>
              </w:rPr>
              <w:t xml:space="preserve"> i „Tęczowa fala”</w:t>
            </w:r>
            <w:r w:rsidR="00B25A47">
              <w:rPr>
                <w:rFonts w:cstheme="minorHAnsi"/>
                <w:sz w:val="24"/>
                <w:szCs w:val="24"/>
              </w:rPr>
              <w:t xml:space="preserve">. </w:t>
            </w:r>
            <w:r w:rsidR="00EE2E22">
              <w:rPr>
                <w:rFonts w:cstheme="minorHAnsi"/>
                <w:sz w:val="24"/>
                <w:szCs w:val="24"/>
              </w:rPr>
              <w:t xml:space="preserve">Eksperymenty </w:t>
            </w:r>
            <w:r w:rsidR="004348AD">
              <w:rPr>
                <w:rFonts w:cstheme="minorHAnsi"/>
                <w:sz w:val="24"/>
                <w:szCs w:val="24"/>
              </w:rPr>
              <w:t xml:space="preserve">dodatkowo </w:t>
            </w:r>
            <w:r w:rsidR="00EE2E22">
              <w:rPr>
                <w:rFonts w:cstheme="minorHAnsi"/>
                <w:sz w:val="24"/>
                <w:szCs w:val="24"/>
              </w:rPr>
              <w:t>służyły usprawnieniu  czynności manualnych</w:t>
            </w:r>
            <w:r w:rsidR="003E074C">
              <w:rPr>
                <w:rFonts w:cstheme="minorHAnsi"/>
                <w:sz w:val="24"/>
                <w:szCs w:val="24"/>
              </w:rPr>
              <w:t xml:space="preserve"> oraz </w:t>
            </w:r>
            <w:r w:rsidR="002A0255">
              <w:rPr>
                <w:rFonts w:cstheme="minorHAnsi"/>
                <w:sz w:val="24"/>
                <w:szCs w:val="24"/>
              </w:rPr>
              <w:t xml:space="preserve">kształtowaniu </w:t>
            </w:r>
            <w:r w:rsidR="00EE2E22">
              <w:rPr>
                <w:rFonts w:cstheme="minorHAnsi"/>
                <w:sz w:val="24"/>
                <w:szCs w:val="24"/>
              </w:rPr>
              <w:t xml:space="preserve">precyzji </w:t>
            </w:r>
            <w:r w:rsidR="002A0255">
              <w:rPr>
                <w:rFonts w:cstheme="minorHAnsi"/>
                <w:sz w:val="24"/>
                <w:szCs w:val="24"/>
              </w:rPr>
              <w:t>podczas wykonywania zadań</w:t>
            </w:r>
            <w:r w:rsidR="006F74D7">
              <w:rPr>
                <w:rFonts w:cstheme="minorHAnsi"/>
                <w:sz w:val="24"/>
                <w:szCs w:val="24"/>
              </w:rPr>
              <w:t xml:space="preserve">. </w:t>
            </w:r>
            <w:r w:rsidR="004348AD">
              <w:rPr>
                <w:rFonts w:cstheme="minorHAnsi"/>
                <w:sz w:val="24"/>
                <w:szCs w:val="24"/>
              </w:rPr>
              <w:t>Ponadto t</w:t>
            </w:r>
            <w:r w:rsidR="00B25A47">
              <w:rPr>
                <w:rFonts w:cstheme="minorHAnsi"/>
                <w:sz w:val="24"/>
                <w:szCs w:val="24"/>
              </w:rPr>
              <w:t>wo</w:t>
            </w:r>
            <w:r w:rsidR="004348AD">
              <w:rPr>
                <w:rFonts w:cstheme="minorHAnsi"/>
                <w:sz w:val="24"/>
                <w:szCs w:val="24"/>
              </w:rPr>
              <w:t>ry eksperymentów</w:t>
            </w:r>
            <w:r w:rsidR="00EE2E22">
              <w:rPr>
                <w:rFonts w:cstheme="minorHAnsi"/>
                <w:sz w:val="24"/>
                <w:szCs w:val="24"/>
              </w:rPr>
              <w:t xml:space="preserve"> </w:t>
            </w:r>
            <w:r w:rsidR="006F74D7">
              <w:rPr>
                <w:rFonts w:cstheme="minorHAnsi"/>
                <w:sz w:val="24"/>
                <w:szCs w:val="24"/>
              </w:rPr>
              <w:t>były wykorzystywane do</w:t>
            </w:r>
            <w:r w:rsidR="003E074C">
              <w:rPr>
                <w:rFonts w:cstheme="minorHAnsi"/>
                <w:sz w:val="24"/>
                <w:szCs w:val="24"/>
              </w:rPr>
              <w:t xml:space="preserve"> terapii ręki </w:t>
            </w:r>
            <w:r w:rsidR="00B25A47">
              <w:rPr>
                <w:rFonts w:cstheme="minorHAnsi"/>
                <w:sz w:val="24"/>
                <w:szCs w:val="24"/>
              </w:rPr>
              <w:t>np.: zabawy z cieczą</w:t>
            </w:r>
            <w:r w:rsidR="00EE2E2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E22">
              <w:rPr>
                <w:rFonts w:cstheme="minorHAnsi"/>
                <w:sz w:val="24"/>
                <w:szCs w:val="24"/>
              </w:rPr>
              <w:t>nieniutowską</w:t>
            </w:r>
            <w:proofErr w:type="spellEnd"/>
            <w:r w:rsidR="00EE2E22">
              <w:rPr>
                <w:rFonts w:cstheme="minorHAnsi"/>
                <w:sz w:val="24"/>
                <w:szCs w:val="24"/>
              </w:rPr>
              <w:t xml:space="preserve"> – łączenie małych kropek </w:t>
            </w:r>
            <w:r w:rsidR="003E074C">
              <w:rPr>
                <w:rFonts w:cstheme="minorHAnsi"/>
                <w:sz w:val="24"/>
                <w:szCs w:val="24"/>
              </w:rPr>
              <w:t xml:space="preserve">cieczy </w:t>
            </w:r>
            <w:r w:rsidR="00EE2E22">
              <w:rPr>
                <w:rFonts w:cstheme="minorHAnsi"/>
                <w:sz w:val="24"/>
                <w:szCs w:val="24"/>
              </w:rPr>
              <w:t xml:space="preserve">w całość z użyciem wskazanego palca, masaż </w:t>
            </w:r>
            <w:r w:rsidR="006F74D7">
              <w:rPr>
                <w:rFonts w:cstheme="minorHAnsi"/>
                <w:sz w:val="24"/>
                <w:szCs w:val="24"/>
              </w:rPr>
              <w:t>dłoni z wykorzystaniem gniotka.</w:t>
            </w:r>
          </w:p>
          <w:p w:rsidR="00D075AB" w:rsidRDefault="003E074C" w:rsidP="005F73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Relację z wszystkich zajęć można prześledzić na blogu </w:t>
            </w:r>
            <w:r w:rsidRPr="00CC6970">
              <w:rPr>
                <w:rFonts w:cstheme="minorHAnsi"/>
                <w:color w:val="2F5496" w:themeColor="accent1" w:themeShade="BF"/>
                <w:sz w:val="24"/>
                <w:szCs w:val="24"/>
              </w:rPr>
              <w:t>grupapsz</w:t>
            </w:r>
            <w:r w:rsidR="006F74D7" w:rsidRPr="00CC6970">
              <w:rPr>
                <w:rFonts w:cstheme="minorHAnsi"/>
                <w:color w:val="2F5496" w:themeColor="accent1" w:themeShade="BF"/>
                <w:sz w:val="24"/>
                <w:szCs w:val="24"/>
              </w:rPr>
              <w:t>czolki.blogs</w:t>
            </w:r>
            <w:r w:rsidRPr="00CC6970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pot.com </w:t>
            </w:r>
            <w:r>
              <w:rPr>
                <w:rFonts w:cstheme="minorHAnsi"/>
                <w:sz w:val="24"/>
                <w:szCs w:val="24"/>
              </w:rPr>
              <w:t>(kategoria „Piątkowe popołudnia z</w:t>
            </w:r>
            <w:r w:rsidR="00DE2F6A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eksperymentami” ułatwi dotarcie do wszystkich zajęć przeprowadzonych w</w:t>
            </w:r>
            <w:r w:rsidR="00DE2F6A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ramach projektu).</w:t>
            </w:r>
          </w:p>
          <w:p w:rsidR="003E074C" w:rsidRDefault="003E074C" w:rsidP="003E074C">
            <w:pPr>
              <w:pStyle w:val="NormalnyWeb"/>
              <w:jc w:val="both"/>
              <w:rPr>
                <w:rFonts w:asciiTheme="minorHAnsi" w:hAnsiTheme="minorHAnsi"/>
                <w:b/>
              </w:rPr>
            </w:pPr>
            <w:r w:rsidRPr="00C44F73">
              <w:rPr>
                <w:rFonts w:asciiTheme="minorHAnsi" w:hAnsiTheme="minorHAnsi"/>
                <w:b/>
              </w:rPr>
              <w:t>Jaką rolę odegrało JST w planowaniu i organizacji wdrożonej praktyki?</w:t>
            </w:r>
          </w:p>
          <w:p w:rsidR="00815082" w:rsidRPr="00CC6970" w:rsidRDefault="003E074C" w:rsidP="00CC697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Dofinansowanie nauczyciela w </w:t>
            </w:r>
            <w:r w:rsidR="00085940">
              <w:rPr>
                <w:rFonts w:cstheme="minorHAnsi"/>
                <w:sz w:val="24"/>
                <w:szCs w:val="24"/>
              </w:rPr>
              <w:t>podnoszeniu swoich kompetencji</w:t>
            </w:r>
            <w:r w:rsidR="002A0255">
              <w:rPr>
                <w:rFonts w:cstheme="minorHAnsi"/>
                <w:sz w:val="24"/>
                <w:szCs w:val="24"/>
              </w:rPr>
              <w:t>, poprzez kursy i szkolenia z zakresu prowadzenia zajęć sensorycznych.</w:t>
            </w:r>
          </w:p>
        </w:tc>
      </w:tr>
      <w:tr w:rsidR="00815082" w:rsidTr="00E72DCA">
        <w:trPr>
          <w:trHeight w:val="11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5F7358">
            <w:pPr>
              <w:spacing w:before="60" w:after="60" w:line="276" w:lineRule="auto"/>
              <w:rPr>
                <w:strike/>
                <w:sz w:val="24"/>
              </w:rPr>
            </w:pPr>
            <w:r>
              <w:rPr>
                <w:sz w:val="24"/>
              </w:rPr>
              <w:lastRenderedPageBreak/>
              <w:t xml:space="preserve">2.3 </w:t>
            </w:r>
            <w:r>
              <w:rPr>
                <w:rFonts w:eastAsia="Calibri"/>
                <w:iCs/>
                <w:sz w:val="24"/>
              </w:rPr>
              <w:t>Jakie efekty osiągnięto?</w:t>
            </w:r>
          </w:p>
          <w:p w:rsidR="00815082" w:rsidRDefault="00815082" w:rsidP="005F7358">
            <w:pPr>
              <w:suppressAutoHyphens/>
              <w:spacing w:before="60" w:after="60" w:line="276" w:lineRule="auto"/>
              <w:rPr>
                <w:rFonts w:eastAsia="Calibri"/>
                <w:i/>
                <w:iCs/>
                <w:color w:val="0000FF"/>
                <w:sz w:val="24"/>
              </w:rPr>
            </w:pPr>
          </w:p>
          <w:p w:rsidR="00815082" w:rsidRDefault="00815082" w:rsidP="005F7358">
            <w:pPr>
              <w:suppressAutoHyphens/>
              <w:spacing w:before="60" w:after="60" w:line="276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90" w:rsidRDefault="00C15090" w:rsidP="006F74D7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Rozwój myślenia przyczynowo – skutkowego.</w:t>
            </w:r>
          </w:p>
          <w:p w:rsidR="005D0CE9" w:rsidRDefault="005D0CE9" w:rsidP="006F74D7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Pobudzenie odpowiednich receptorów dla chęci i sensowności uczenia się.</w:t>
            </w:r>
          </w:p>
          <w:p w:rsidR="00727BA3" w:rsidRDefault="00C15090" w:rsidP="006F74D7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Umiejętność zastosowania wytycznych w celu przeprowadzenia</w:t>
            </w:r>
            <w:r w:rsidR="005D0CE9">
              <w:rPr>
                <w:sz w:val="24"/>
              </w:rPr>
              <w:t xml:space="preserve"> konkretnego zadania</w:t>
            </w:r>
            <w:r w:rsidR="00727BA3">
              <w:rPr>
                <w:sz w:val="24"/>
              </w:rPr>
              <w:t>.</w:t>
            </w:r>
          </w:p>
          <w:p w:rsidR="00C15090" w:rsidRDefault="00727BA3" w:rsidP="006F74D7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Współdziałanie podczas eksperymentowania</w:t>
            </w:r>
            <w:r w:rsidR="00041F28">
              <w:rPr>
                <w:sz w:val="24"/>
              </w:rPr>
              <w:t>.</w:t>
            </w:r>
          </w:p>
          <w:p w:rsidR="00C15090" w:rsidRDefault="00C15090" w:rsidP="006F74D7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Przestrzeganie zasad w celu bezpiecznego eksperymentowania.</w:t>
            </w:r>
          </w:p>
          <w:p w:rsidR="00C15090" w:rsidRDefault="00C15090" w:rsidP="006F74D7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Usprawnienie czynności manualnych</w:t>
            </w:r>
            <w:r w:rsidR="00041F28">
              <w:rPr>
                <w:sz w:val="24"/>
              </w:rPr>
              <w:t>.</w:t>
            </w:r>
          </w:p>
          <w:p w:rsidR="005D0CE9" w:rsidRDefault="005D0CE9" w:rsidP="00041F28">
            <w:pPr>
              <w:spacing w:after="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Rozwój kreatywności i wyobraźni.</w:t>
            </w:r>
          </w:p>
        </w:tc>
      </w:tr>
      <w:tr w:rsidR="00815082" w:rsidTr="00E72DCA">
        <w:trPr>
          <w:trHeight w:val="8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5F7358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2.4 Dlaczego warto promować to rozwiązanie?</w:t>
            </w:r>
          </w:p>
          <w:p w:rsidR="00815082" w:rsidRDefault="00815082" w:rsidP="005F7358">
            <w:pPr>
              <w:suppressAutoHyphens/>
              <w:spacing w:before="60" w:after="60" w:line="276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82" w:rsidRDefault="00B74124" w:rsidP="005F7358">
            <w:pPr>
              <w:spacing w:before="60"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Warto promować</w:t>
            </w:r>
            <w:r w:rsidR="003848E3">
              <w:rPr>
                <w:sz w:val="24"/>
              </w:rPr>
              <w:t xml:space="preserve"> to rozwiązanie</w:t>
            </w:r>
            <w:r>
              <w:rPr>
                <w:sz w:val="24"/>
              </w:rPr>
              <w:t>, ponieważ eksperymentowanie, doświadczanie, obserwowanie i wyciąganie wniosków zachęca dzieci do naturalnego poznawania otoczenia, zdobywania nowej wiedzy, prowadzi do lepszego rozumienia rzeczywistości</w:t>
            </w:r>
            <w:r w:rsidR="003848E3">
              <w:rPr>
                <w:sz w:val="24"/>
              </w:rPr>
              <w:t>. Dzieci biorące udział w projekcie chętniej uczą się nowych rzeczy oraz z chęcią podejmują nowe zadania i wyzwania.</w:t>
            </w:r>
          </w:p>
        </w:tc>
      </w:tr>
      <w:tr w:rsidR="00815082" w:rsidTr="00CC6970">
        <w:trPr>
          <w:trHeight w:val="80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 w:rsidP="005F7358">
            <w:pPr>
              <w:spacing w:before="60" w:after="60" w:line="276" w:lineRule="auto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2.5 </w:t>
            </w:r>
            <w:r>
              <w:rPr>
                <w:rFonts w:eastAsia="Calibri"/>
                <w:iCs/>
                <w:sz w:val="24"/>
              </w:rPr>
              <w:t>Ryzyka i ograniczenia, na które należy  zwrócić uwagę. Rekomendacje do doskonalenia wdrożonej praktyki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82" w:rsidRPr="00211EDC" w:rsidRDefault="004348AD" w:rsidP="004348AD">
            <w:pPr>
              <w:spacing w:before="60" w:after="200" w:line="276" w:lineRule="auto"/>
              <w:contextualSpacing/>
              <w:jc w:val="both"/>
              <w:rPr>
                <w:b/>
                <w:sz w:val="24"/>
              </w:rPr>
            </w:pPr>
            <w:r w:rsidRPr="00211EDC">
              <w:rPr>
                <w:b/>
                <w:sz w:val="24"/>
              </w:rPr>
              <w:t>Ryzyka i ograniczenia:</w:t>
            </w:r>
          </w:p>
          <w:p w:rsidR="004348AD" w:rsidRPr="00211EDC" w:rsidRDefault="004348AD" w:rsidP="004348AD">
            <w:pPr>
              <w:spacing w:before="60" w:after="200" w:line="276" w:lineRule="auto"/>
              <w:contextualSpacing/>
              <w:jc w:val="both"/>
              <w:rPr>
                <w:rFonts w:cstheme="minorHAnsi"/>
                <w:sz w:val="24"/>
              </w:rPr>
            </w:pPr>
            <w:r>
              <w:rPr>
                <w:sz w:val="24"/>
              </w:rPr>
              <w:t>Zbyt liczne grupy i brak możliwości przeprowadzeni</w:t>
            </w:r>
            <w:r w:rsidR="00211EDC">
              <w:rPr>
                <w:sz w:val="24"/>
              </w:rPr>
              <w:t xml:space="preserve">a doświadczeń w mniejszej </w:t>
            </w:r>
            <w:r w:rsidR="00211EDC" w:rsidRPr="00211EDC">
              <w:rPr>
                <w:rFonts w:cstheme="minorHAnsi"/>
                <w:sz w:val="24"/>
              </w:rPr>
              <w:t xml:space="preserve">grupie </w:t>
            </w:r>
            <w:r w:rsidRPr="00211EDC">
              <w:rPr>
                <w:rFonts w:cstheme="minorHAnsi"/>
                <w:sz w:val="24"/>
              </w:rPr>
              <w:t>w taki sposób, aby każde dziecko</w:t>
            </w:r>
            <w:r w:rsidR="00211EDC" w:rsidRPr="00211EDC">
              <w:rPr>
                <w:rFonts w:cstheme="minorHAnsi"/>
                <w:sz w:val="24"/>
              </w:rPr>
              <w:t xml:space="preserve"> od początku do końca samodziel</w:t>
            </w:r>
            <w:r w:rsidRPr="00211EDC">
              <w:rPr>
                <w:rFonts w:cstheme="minorHAnsi"/>
                <w:sz w:val="24"/>
              </w:rPr>
              <w:t xml:space="preserve">nie mogło </w:t>
            </w:r>
            <w:r w:rsidR="00211EDC" w:rsidRPr="00211EDC">
              <w:rPr>
                <w:rFonts w:cstheme="minorHAnsi"/>
                <w:sz w:val="24"/>
              </w:rPr>
              <w:t>je przeprowadzić. Brak wystarczającej ilości sprzętu i materiałów badawczych.</w:t>
            </w:r>
          </w:p>
          <w:p w:rsidR="00211EDC" w:rsidRPr="00211EDC" w:rsidRDefault="00211EDC" w:rsidP="004348AD">
            <w:pPr>
              <w:spacing w:before="60" w:after="200" w:line="276" w:lineRule="auto"/>
              <w:contextualSpacing/>
              <w:jc w:val="both"/>
              <w:rPr>
                <w:rFonts w:cstheme="minorHAnsi"/>
                <w:b/>
                <w:sz w:val="24"/>
              </w:rPr>
            </w:pPr>
            <w:r w:rsidRPr="00211EDC">
              <w:rPr>
                <w:rFonts w:cstheme="minorHAnsi"/>
                <w:b/>
                <w:sz w:val="24"/>
              </w:rPr>
              <w:t>Rekomendacje:</w:t>
            </w:r>
          </w:p>
          <w:p w:rsidR="00211EDC" w:rsidRPr="00211EDC" w:rsidRDefault="00211EDC" w:rsidP="004348AD">
            <w:pPr>
              <w:spacing w:before="60" w:after="200" w:line="276" w:lineRule="auto"/>
              <w:contextualSpacing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Eksperymentowanie wzbogaca dziecięcą wiedzę i umiejętności. Kształtuje charakter i ujawnia wrodzone zdolności i predyspozycje. Rozwija inteligencję. Kształtuje zdolność organizowania swoich działań, kierowania nimi, </w:t>
            </w:r>
            <w:r>
              <w:rPr>
                <w:rFonts w:cstheme="minorHAnsi"/>
                <w:sz w:val="24"/>
              </w:rPr>
              <w:lastRenderedPageBreak/>
              <w:t>obserwowania efektów i wyciągania wniosków. Dzięki temu dziecko w</w:t>
            </w:r>
            <w:r w:rsidR="00DE2F6A">
              <w:rPr>
                <w:rFonts w:cstheme="minorHAnsi"/>
                <w:sz w:val="24"/>
              </w:rPr>
              <w:t> </w:t>
            </w:r>
            <w:r>
              <w:rPr>
                <w:rFonts w:cstheme="minorHAnsi"/>
                <w:sz w:val="24"/>
              </w:rPr>
              <w:t>przyszłości ma większe szanse stać się osobą samodzielną i niezależną.</w:t>
            </w:r>
          </w:p>
        </w:tc>
      </w:tr>
      <w:tr w:rsidR="00815082" w:rsidTr="0081508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>
            <w:pPr>
              <w:spacing w:before="60" w:after="6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3. Dane kontaktowe do osoby, która może przekazać szczegółowe informacje na temat rozwiązania </w:t>
            </w:r>
          </w:p>
        </w:tc>
      </w:tr>
      <w:tr w:rsidR="00815082" w:rsidTr="00815082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>
            <w:pPr>
              <w:spacing w:before="60" w:after="60" w:line="276" w:lineRule="auto"/>
              <w:rPr>
                <w:b/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4348AD">
            <w:pPr>
              <w:spacing w:before="60" w:after="60"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dr Halina Nocoń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Funkcja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4348AD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</w:tr>
      <w:tr w:rsidR="00815082" w:rsidTr="00815082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>
            <w:pPr>
              <w:spacing w:before="60" w:after="60" w:line="276" w:lineRule="auto"/>
              <w:rPr>
                <w:b/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4348AD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ul. </w:t>
            </w:r>
            <w:r w:rsidR="00DE2F6A">
              <w:rPr>
                <w:sz w:val="24"/>
              </w:rPr>
              <w:t>ś</w:t>
            </w:r>
            <w:r>
              <w:rPr>
                <w:sz w:val="24"/>
              </w:rPr>
              <w:t>w. Jana Pawła II 74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4348AD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32 211 52 01</w:t>
            </w:r>
          </w:p>
        </w:tc>
      </w:tr>
      <w:tr w:rsidR="004348AD" w:rsidTr="00483B3F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4348AD" w:rsidRDefault="004348AD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AD" w:rsidRDefault="004348AD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zsp_studzienice@pze-pszczyna.pl</w:t>
            </w:r>
          </w:p>
        </w:tc>
      </w:tr>
    </w:tbl>
    <w:p w:rsidR="00815082" w:rsidRDefault="00815082"/>
    <w:p w:rsidR="00815082" w:rsidRDefault="00815082"/>
    <w:tbl>
      <w:tblPr>
        <w:tblW w:w="99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9"/>
        <w:gridCol w:w="4181"/>
      </w:tblGrid>
      <w:tr w:rsidR="00815082" w:rsidTr="00815082">
        <w:trPr>
          <w:trHeight w:val="30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>
            <w:pPr>
              <w:spacing w:before="45" w:after="45"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4. Informacje on – </w:t>
            </w:r>
            <w:proofErr w:type="spellStart"/>
            <w:r>
              <w:rPr>
                <w:b/>
                <w:i/>
                <w:sz w:val="24"/>
              </w:rPr>
              <w:t>line</w:t>
            </w:r>
            <w:proofErr w:type="spellEnd"/>
            <w:r>
              <w:rPr>
                <w:b/>
                <w:i/>
                <w:sz w:val="24"/>
              </w:rPr>
              <w:t xml:space="preserve">  dostępne dla podmiotów zainteresowanych działaniem i/lub inne źródła informacji  </w:t>
            </w:r>
          </w:p>
        </w:tc>
      </w:tr>
      <w:tr w:rsidR="00815082" w:rsidTr="00815082">
        <w:trPr>
          <w:trHeight w:val="454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4348AD">
            <w:pPr>
              <w:spacing w:before="45" w:after="45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Strona internetowa szkoły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4348AD">
            <w:pPr>
              <w:spacing w:before="45" w:after="45" w:line="276" w:lineRule="auto"/>
              <w:rPr>
                <w:sz w:val="24"/>
              </w:rPr>
            </w:pPr>
            <w:r>
              <w:rPr>
                <w:sz w:val="24"/>
              </w:rPr>
              <w:t>www.http://zspstudzienice.pl</w:t>
            </w:r>
          </w:p>
        </w:tc>
      </w:tr>
      <w:tr w:rsidR="00815082" w:rsidTr="00815082">
        <w:trPr>
          <w:trHeight w:val="454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4348AD">
            <w:pPr>
              <w:spacing w:before="45" w:after="45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Blog nauczycielski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4348AD">
            <w:pPr>
              <w:spacing w:before="45" w:after="45" w:line="276" w:lineRule="auto"/>
              <w:rPr>
                <w:sz w:val="24"/>
              </w:rPr>
            </w:pPr>
            <w:r w:rsidRPr="004348AD">
              <w:rPr>
                <w:sz w:val="24"/>
              </w:rPr>
              <w:t>https://grupapszczolki.blogspot.com/</w:t>
            </w:r>
          </w:p>
        </w:tc>
      </w:tr>
    </w:tbl>
    <w:p w:rsidR="00815082" w:rsidRDefault="00815082"/>
    <w:p w:rsidR="00350B1A" w:rsidRPr="00350B1A" w:rsidRDefault="00350B1A" w:rsidP="00350B1A">
      <w:pPr>
        <w:jc w:val="both"/>
        <w:rPr>
          <w:rFonts w:ascii="Times New Roman" w:hAnsi="Times New Roman" w:cs="Times New Roman"/>
        </w:rPr>
      </w:pPr>
    </w:p>
    <w:sectPr w:rsidR="00350B1A" w:rsidRPr="00350B1A" w:rsidSect="00E6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C125D"/>
    <w:multiLevelType w:val="hybridMultilevel"/>
    <w:tmpl w:val="2DD4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D3487"/>
    <w:multiLevelType w:val="hybridMultilevel"/>
    <w:tmpl w:val="C074D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82"/>
    <w:rsid w:val="00041F28"/>
    <w:rsid w:val="000618B0"/>
    <w:rsid w:val="00073368"/>
    <w:rsid w:val="00085940"/>
    <w:rsid w:val="000F781E"/>
    <w:rsid w:val="00105815"/>
    <w:rsid w:val="00167FD3"/>
    <w:rsid w:val="00176073"/>
    <w:rsid w:val="00185B13"/>
    <w:rsid w:val="00194D39"/>
    <w:rsid w:val="00211EDC"/>
    <w:rsid w:val="002A0255"/>
    <w:rsid w:val="002D77F0"/>
    <w:rsid w:val="00350B1A"/>
    <w:rsid w:val="003848E3"/>
    <w:rsid w:val="003C71A1"/>
    <w:rsid w:val="003E074C"/>
    <w:rsid w:val="004348AD"/>
    <w:rsid w:val="005D0CE9"/>
    <w:rsid w:val="005F7358"/>
    <w:rsid w:val="006F5670"/>
    <w:rsid w:val="006F74D7"/>
    <w:rsid w:val="00720300"/>
    <w:rsid w:val="00727BA3"/>
    <w:rsid w:val="00815082"/>
    <w:rsid w:val="00B25A47"/>
    <w:rsid w:val="00B74124"/>
    <w:rsid w:val="00C15090"/>
    <w:rsid w:val="00C34C91"/>
    <w:rsid w:val="00CC6970"/>
    <w:rsid w:val="00CD6F7C"/>
    <w:rsid w:val="00D075AB"/>
    <w:rsid w:val="00DE2F6A"/>
    <w:rsid w:val="00E6383C"/>
    <w:rsid w:val="00E72DCA"/>
    <w:rsid w:val="00EA7E14"/>
    <w:rsid w:val="00EC4F3D"/>
    <w:rsid w:val="00EE2E22"/>
    <w:rsid w:val="00F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50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5082"/>
    <w:rPr>
      <w:b/>
      <w:bCs/>
    </w:rPr>
  </w:style>
  <w:style w:type="paragraph" w:styleId="Akapitzlist">
    <w:name w:val="List Paragraph"/>
    <w:basedOn w:val="Normalny"/>
    <w:uiPriority w:val="34"/>
    <w:qFormat/>
    <w:rsid w:val="00350B1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E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50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5082"/>
    <w:rPr>
      <w:b/>
      <w:bCs/>
    </w:rPr>
  </w:style>
  <w:style w:type="paragraph" w:styleId="Akapitzlist">
    <w:name w:val="List Paragraph"/>
    <w:basedOn w:val="Normalny"/>
    <w:uiPriority w:val="34"/>
    <w:qFormat/>
    <w:rsid w:val="00350B1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E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381DC-DB10-495F-B374-49D49E78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Sopot-Zembok</dc:creator>
  <cp:lastModifiedBy>user</cp:lastModifiedBy>
  <cp:revision>5</cp:revision>
  <dcterms:created xsi:type="dcterms:W3CDTF">2017-11-27T13:51:00Z</dcterms:created>
  <dcterms:modified xsi:type="dcterms:W3CDTF">2017-11-27T14:00:00Z</dcterms:modified>
</cp:coreProperties>
</file>