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A8" w:rsidRDefault="00664DA8" w:rsidP="00F33540">
      <w:pPr>
        <w:jc w:val="center"/>
        <w:rPr>
          <w:rStyle w:val="Strong"/>
          <w:rFonts w:cs="Tahoma"/>
          <w:b w:val="0"/>
          <w:sz w:val="28"/>
        </w:rPr>
      </w:pPr>
    </w:p>
    <w:p w:rsidR="00664DA8" w:rsidRDefault="00664DA8" w:rsidP="00F33540">
      <w:pPr>
        <w:jc w:val="center"/>
        <w:rPr>
          <w:sz w:val="28"/>
        </w:rPr>
      </w:pPr>
      <w:r w:rsidRPr="00F33540">
        <w:rPr>
          <w:rStyle w:val="Strong"/>
          <w:rFonts w:cs="Tahoma"/>
          <w:b w:val="0"/>
          <w:sz w:val="28"/>
        </w:rPr>
        <w:t xml:space="preserve">OPIS </w:t>
      </w:r>
      <w:r w:rsidRPr="00F33540">
        <w:rPr>
          <w:b/>
          <w:sz w:val="28"/>
        </w:rPr>
        <w:t xml:space="preserve"> </w:t>
      </w:r>
      <w:r w:rsidRPr="00F33540">
        <w:rPr>
          <w:sz w:val="28"/>
        </w:rPr>
        <w:t>DZIAŁAŃ W ZAKRESIE WDRAŻANIA KOMPETENCJI KLUCZOWYCH</w:t>
      </w:r>
    </w:p>
    <w:p w:rsidR="00664DA8" w:rsidRDefault="00664DA8" w:rsidP="00F33540">
      <w:pPr>
        <w:jc w:val="center"/>
        <w:rPr>
          <w:sz w:val="28"/>
        </w:rPr>
      </w:pPr>
      <w:r>
        <w:rPr>
          <w:sz w:val="28"/>
        </w:rPr>
        <w:t xml:space="preserve">W SZKOLE PODSTAWOWEJ NR 16 </w:t>
      </w:r>
    </w:p>
    <w:p w:rsidR="00664DA8" w:rsidRPr="00F33540" w:rsidRDefault="00664DA8" w:rsidP="00F33540">
      <w:pPr>
        <w:jc w:val="center"/>
        <w:rPr>
          <w:sz w:val="28"/>
        </w:rPr>
      </w:pPr>
      <w:r>
        <w:rPr>
          <w:sz w:val="28"/>
        </w:rPr>
        <w:t>W ZESPOLE</w:t>
      </w:r>
      <w:bookmarkStart w:id="0" w:name="_GoBack"/>
      <w:bookmarkEnd w:id="0"/>
      <w:r>
        <w:rPr>
          <w:sz w:val="28"/>
        </w:rPr>
        <w:t xml:space="preserve"> SZKOLNO –PRZEDSZKOLNYM W STUDZIENICACH</w:t>
      </w:r>
    </w:p>
    <w:p w:rsidR="00664DA8" w:rsidRDefault="00664DA8" w:rsidP="00E72DCA">
      <w:pPr>
        <w:ind w:firstLine="708"/>
        <w:jc w:val="both"/>
      </w:pPr>
      <w:r>
        <w:t xml:space="preserve"> </w:t>
      </w:r>
    </w:p>
    <w:tbl>
      <w:tblPr>
        <w:tblW w:w="990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2054"/>
        <w:gridCol w:w="2885"/>
        <w:gridCol w:w="1367"/>
        <w:gridCol w:w="3594"/>
      </w:tblGrid>
      <w:tr w:rsidR="00664DA8" w:rsidRPr="00E51B39" w:rsidTr="00815082">
        <w:tc>
          <w:tcPr>
            <w:tcW w:w="9900" w:type="dxa"/>
            <w:gridSpan w:val="4"/>
            <w:shd w:val="clear" w:color="auto" w:fill="EDEDED"/>
          </w:tcPr>
          <w:p w:rsidR="00664DA8" w:rsidRPr="00E51B39" w:rsidRDefault="00664DA8" w:rsidP="00815082">
            <w:pPr>
              <w:spacing w:before="60" w:after="60" w:line="276" w:lineRule="auto"/>
              <w:jc w:val="both"/>
              <w:rPr>
                <w:b/>
                <w:sz w:val="24"/>
              </w:rPr>
            </w:pPr>
            <w:r w:rsidRPr="00E51B39">
              <w:t xml:space="preserve"> </w:t>
            </w:r>
            <w:r w:rsidRPr="00E51B39">
              <w:rPr>
                <w:b/>
                <w:sz w:val="24"/>
              </w:rPr>
              <w:t>2. Opis dobrej praktyki:</w:t>
            </w:r>
          </w:p>
        </w:tc>
      </w:tr>
      <w:tr w:rsidR="00664DA8" w:rsidRPr="00E51B39" w:rsidTr="00F33540">
        <w:trPr>
          <w:trHeight w:val="1323"/>
        </w:trPr>
        <w:tc>
          <w:tcPr>
            <w:tcW w:w="2054" w:type="dxa"/>
            <w:shd w:val="clear" w:color="auto" w:fill="EDEDED"/>
          </w:tcPr>
          <w:p w:rsidR="00664DA8" w:rsidRPr="00E51B39" w:rsidRDefault="00664DA8" w:rsidP="00F806D8">
            <w:pPr>
              <w:spacing w:before="60" w:after="60" w:line="276" w:lineRule="auto"/>
              <w:rPr>
                <w:sz w:val="24"/>
              </w:rPr>
            </w:pPr>
            <w:r w:rsidRPr="00E51B39">
              <w:rPr>
                <w:sz w:val="24"/>
              </w:rPr>
              <w:t>Placówka</w:t>
            </w:r>
          </w:p>
        </w:tc>
        <w:tc>
          <w:tcPr>
            <w:tcW w:w="7846" w:type="dxa"/>
            <w:gridSpan w:val="3"/>
          </w:tcPr>
          <w:p w:rsidR="00664DA8" w:rsidRPr="00E51B39" w:rsidRDefault="00664DA8" w:rsidP="00F806D8">
            <w:pPr>
              <w:spacing w:before="60" w:after="60" w:line="276" w:lineRule="auto"/>
              <w:jc w:val="both"/>
              <w:rPr>
                <w:sz w:val="24"/>
              </w:rPr>
            </w:pPr>
            <w:r w:rsidRPr="00E51B39">
              <w:rPr>
                <w:sz w:val="24"/>
              </w:rPr>
              <w:t xml:space="preserve">Szkołą Podstawowa nr 16 </w:t>
            </w:r>
          </w:p>
          <w:p w:rsidR="00664DA8" w:rsidRPr="00E51B39" w:rsidRDefault="00664DA8" w:rsidP="00F806D8">
            <w:pPr>
              <w:spacing w:before="60" w:after="60" w:line="276" w:lineRule="auto"/>
              <w:jc w:val="both"/>
              <w:rPr>
                <w:sz w:val="24"/>
              </w:rPr>
            </w:pPr>
            <w:r w:rsidRPr="00E51B39">
              <w:rPr>
                <w:sz w:val="24"/>
              </w:rPr>
              <w:t>Zespół Szkolno - Przedszkolny w Studzienicach</w:t>
            </w:r>
          </w:p>
          <w:p w:rsidR="00664DA8" w:rsidRPr="00E51B39" w:rsidRDefault="00664DA8" w:rsidP="00DE792E">
            <w:pPr>
              <w:spacing w:before="60" w:after="60" w:line="276" w:lineRule="auto"/>
              <w:jc w:val="both"/>
              <w:rPr>
                <w:sz w:val="24"/>
              </w:rPr>
            </w:pPr>
            <w:r w:rsidRPr="00E51B39">
              <w:rPr>
                <w:sz w:val="24"/>
              </w:rPr>
              <w:t>ul. św. Jana Pawła II 74, 43-215 Studzienice</w:t>
            </w:r>
          </w:p>
        </w:tc>
      </w:tr>
      <w:tr w:rsidR="00664DA8" w:rsidRPr="00E51B39" w:rsidTr="00E72DCA">
        <w:trPr>
          <w:trHeight w:val="1701"/>
        </w:trPr>
        <w:tc>
          <w:tcPr>
            <w:tcW w:w="2054" w:type="dxa"/>
            <w:shd w:val="clear" w:color="auto" w:fill="EDEDED"/>
          </w:tcPr>
          <w:p w:rsidR="00664DA8" w:rsidRPr="00E51B39" w:rsidRDefault="00664DA8" w:rsidP="00F33540">
            <w:pPr>
              <w:spacing w:before="60" w:after="60" w:line="240" w:lineRule="auto"/>
              <w:rPr>
                <w:sz w:val="24"/>
              </w:rPr>
            </w:pPr>
            <w:r w:rsidRPr="00E51B39">
              <w:rPr>
                <w:sz w:val="24"/>
              </w:rPr>
              <w:t>2.2 Na czym polega zastosowane rozwiązanie?</w:t>
            </w:r>
          </w:p>
          <w:p w:rsidR="00664DA8" w:rsidRPr="00E51B39" w:rsidRDefault="00664DA8" w:rsidP="00F33540">
            <w:pPr>
              <w:spacing w:before="60" w:after="60" w:line="240" w:lineRule="auto"/>
              <w:rPr>
                <w:sz w:val="24"/>
              </w:rPr>
            </w:pPr>
            <w:r w:rsidRPr="00E51B39">
              <w:rPr>
                <w:sz w:val="24"/>
              </w:rPr>
              <w:t>Kto, kiedy i co zrobił? Jaką rolę odegrało JST w planowaniu i organizacji wdrożonej praktyki?</w:t>
            </w:r>
          </w:p>
          <w:p w:rsidR="00664DA8" w:rsidRPr="00E51B39" w:rsidRDefault="00664DA8" w:rsidP="00F33540">
            <w:pPr>
              <w:spacing w:after="200" w:line="240" w:lineRule="auto"/>
              <w:rPr>
                <w:sz w:val="24"/>
              </w:rPr>
            </w:pPr>
          </w:p>
        </w:tc>
        <w:tc>
          <w:tcPr>
            <w:tcW w:w="7846" w:type="dxa"/>
            <w:gridSpan w:val="3"/>
          </w:tcPr>
          <w:p w:rsidR="00664DA8" w:rsidRPr="00E51B39" w:rsidRDefault="00664DA8" w:rsidP="00F33540">
            <w:pPr>
              <w:spacing w:before="60" w:after="60" w:line="240" w:lineRule="auto"/>
              <w:jc w:val="both"/>
              <w:rPr>
                <w:rFonts w:cs="Calibri"/>
              </w:rPr>
            </w:pPr>
            <w:r w:rsidRPr="00E51B39">
              <w:rPr>
                <w:rFonts w:cs="Calibri"/>
              </w:rPr>
              <w:t xml:space="preserve">Opisany projekt dotyczy </w:t>
            </w:r>
            <w:r w:rsidRPr="00E51B39">
              <w:rPr>
                <w:rFonts w:cs="Calibri"/>
                <w:b/>
              </w:rPr>
              <w:t>kompetencji informatycznych, kompetencji naukowo-technicznych i posługiwania się językiem obcych.</w:t>
            </w:r>
          </w:p>
          <w:p w:rsidR="00664DA8" w:rsidRPr="00E51B39" w:rsidRDefault="00664DA8" w:rsidP="00F33540">
            <w:pPr>
              <w:spacing w:before="60" w:after="60" w:line="240" w:lineRule="auto"/>
              <w:jc w:val="both"/>
              <w:rPr>
                <w:rFonts w:cs="Calibri"/>
                <w:lang w:val="en-US"/>
              </w:rPr>
            </w:pPr>
            <w:r w:rsidRPr="00E51B39">
              <w:rPr>
                <w:rFonts w:cs="Calibri"/>
              </w:rPr>
              <w:t xml:space="preserve">Szkoła realizuje w latach 2016-2018 projekt współpracy na rzecz innowacji i wymiany dobrych praktyk oraz partnerstwa strategicznego w dziedzinie kształcenia pod tytułem: </w:t>
            </w:r>
            <w:r w:rsidRPr="00E51B39">
              <w:rPr>
                <w:rFonts w:cs="Calibri"/>
                <w:b/>
              </w:rPr>
              <w:t>The ICT road to STEM through TCC</w:t>
            </w:r>
            <w:r w:rsidRPr="00E51B39">
              <w:rPr>
                <w:rFonts w:cs="Calibri"/>
              </w:rPr>
              <w:t xml:space="preserve">. </w:t>
            </w:r>
            <w:r w:rsidRPr="00E51B39">
              <w:rPr>
                <w:rFonts w:cs="Calibri"/>
                <w:lang w:val="en-US"/>
              </w:rPr>
              <w:t>(The Information and Communications Technology road to Science, Technology, Engineering and Mathematics through Transnational Collaboration and Communication)</w:t>
            </w:r>
          </w:p>
          <w:p w:rsidR="00664DA8" w:rsidRPr="00E51B39" w:rsidRDefault="00664DA8" w:rsidP="00F33540">
            <w:pPr>
              <w:spacing w:before="60" w:after="60" w:line="240" w:lineRule="auto"/>
              <w:jc w:val="both"/>
              <w:rPr>
                <w:rFonts w:cs="Calibri"/>
                <w:lang w:val="en-US"/>
              </w:rPr>
            </w:pPr>
          </w:p>
          <w:p w:rsidR="00664DA8" w:rsidRPr="00E51B39" w:rsidRDefault="00664DA8" w:rsidP="005B4B3B">
            <w:pPr>
              <w:spacing w:before="60" w:after="60" w:line="240" w:lineRule="auto"/>
              <w:jc w:val="both"/>
              <w:rPr>
                <w:rFonts w:cs="Calibri"/>
                <w:b/>
              </w:rPr>
            </w:pPr>
            <w:r w:rsidRPr="00E51B39">
              <w:rPr>
                <w:rFonts w:cs="Calibri"/>
                <w:b/>
              </w:rPr>
              <w:t>Na czym polega zastosowane rozwiązanie?</w:t>
            </w:r>
          </w:p>
          <w:p w:rsidR="00664DA8" w:rsidRPr="00E51B39" w:rsidRDefault="00664DA8" w:rsidP="005B4B3B">
            <w:pPr>
              <w:spacing w:before="60" w:after="60" w:line="240" w:lineRule="auto"/>
              <w:jc w:val="both"/>
              <w:rPr>
                <w:rFonts w:cs="Calibri"/>
              </w:rPr>
            </w:pPr>
            <w:r w:rsidRPr="00E51B39">
              <w:rPr>
                <w:rFonts w:cs="Calibri"/>
              </w:rPr>
              <w:t xml:space="preserve">We współpracy z europejskimi szkołami: z Belgii, Finlandii, Łotwy, Norwegii i Słowacji realizuje program rozwijający kompetencje naukowo-techniczne (STEM - Science, Technology, Engineering and Mathematics ) poprzez ICT. </w:t>
            </w:r>
          </w:p>
          <w:p w:rsidR="00664DA8" w:rsidRPr="005B4B3B" w:rsidRDefault="00664DA8" w:rsidP="00F33540">
            <w:pPr>
              <w:pStyle w:val="NormalWeb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B4B3B">
              <w:rPr>
                <w:rFonts w:ascii="Calibri" w:hAnsi="Calibri" w:cs="Calibri"/>
                <w:b/>
                <w:sz w:val="22"/>
                <w:szCs w:val="22"/>
              </w:rPr>
              <w:t>Kto, kiedy i co zrobił?</w:t>
            </w:r>
          </w:p>
          <w:p w:rsidR="00664DA8" w:rsidRPr="005B4B3B" w:rsidRDefault="00664DA8" w:rsidP="00265374">
            <w:pPr>
              <w:pStyle w:val="NormalWeb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Międzynarodowe w</w:t>
            </w:r>
            <w:r w:rsidRPr="005B4B3B">
              <w:rPr>
                <w:rFonts w:ascii="Calibri" w:hAnsi="Calibri" w:cs="Calibri"/>
                <w:b/>
                <w:sz w:val="22"/>
                <w:szCs w:val="22"/>
              </w:rPr>
              <w:t xml:space="preserve">ideokonferencje uczniów poprzez aplikację Skype-for-business. </w:t>
            </w:r>
          </w:p>
          <w:p w:rsidR="00664DA8" w:rsidRPr="005B4B3B" w:rsidRDefault="00664DA8" w:rsidP="00804023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4B3B">
              <w:rPr>
                <w:rFonts w:ascii="Calibri" w:hAnsi="Calibri" w:cs="Calibri"/>
                <w:sz w:val="22"/>
                <w:szCs w:val="22"/>
              </w:rPr>
              <w:t xml:space="preserve">Poprzez program Skype for Business łączyliśmy się z uczniami i ich nauczycielami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5B4B3B">
              <w:rPr>
                <w:rFonts w:ascii="Calibri" w:hAnsi="Calibri" w:cs="Calibri"/>
                <w:sz w:val="22"/>
                <w:szCs w:val="22"/>
              </w:rPr>
              <w:t>z partnerskich szkół. Zadaniem każdego uczestnika było przeprowadzenie eksperymentu, podczas którego prowadzone były dyskusje z uczestnikami konferencji na temat przewidywanych rezultatów w kolejnych krokach doświadczeń, oczywiście w języku angielskim.</w:t>
            </w:r>
          </w:p>
          <w:p w:rsidR="00664DA8" w:rsidRDefault="00664DA8" w:rsidP="00265374">
            <w:pPr>
              <w:pStyle w:val="Normal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4B3B">
              <w:rPr>
                <w:rFonts w:ascii="Calibri" w:hAnsi="Calibri" w:cs="Calibri"/>
                <w:sz w:val="22"/>
                <w:szCs w:val="22"/>
              </w:rPr>
              <w:t>10.02.2017r. przygodę z eksperymentami wraz z uczniami z Belgii i Słowacji rozpoczęła klasa II a, która zaprezentowała doświadczenie „Chemiczne jajo</w:t>
            </w:r>
            <w:r>
              <w:rPr>
                <w:rFonts w:ascii="Calibri" w:hAnsi="Calibri" w:cs="Calibri"/>
                <w:sz w:val="22"/>
                <w:szCs w:val="22"/>
              </w:rPr>
              <w:t>”;</w:t>
            </w:r>
          </w:p>
          <w:p w:rsidR="00664DA8" w:rsidRPr="005B4B3B" w:rsidRDefault="00664DA8" w:rsidP="00265374">
            <w:pPr>
              <w:pStyle w:val="Normal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4B3B">
              <w:rPr>
                <w:rFonts w:ascii="Calibri" w:hAnsi="Calibri" w:cs="Calibri"/>
                <w:sz w:val="22"/>
                <w:szCs w:val="22"/>
              </w:rPr>
              <w:t xml:space="preserve">13.02.2017r. klasa V zaskoczyła swoich kolegów z Norwegii i Łotwy </w:t>
            </w:r>
            <w:r>
              <w:rPr>
                <w:rFonts w:ascii="Calibri" w:hAnsi="Calibri" w:cs="Calibri"/>
                <w:sz w:val="22"/>
                <w:szCs w:val="22"/>
              </w:rPr>
              <w:t>doświadczeniem „Urodziny ducha”;</w:t>
            </w:r>
          </w:p>
          <w:p w:rsidR="00664DA8" w:rsidRPr="005B4B3B" w:rsidRDefault="00664DA8" w:rsidP="00265374">
            <w:pPr>
              <w:pStyle w:val="Normal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4B3B">
              <w:rPr>
                <w:rFonts w:ascii="Calibri" w:hAnsi="Calibri" w:cs="Calibri"/>
                <w:sz w:val="22"/>
                <w:szCs w:val="22"/>
              </w:rPr>
              <w:t xml:space="preserve">14.02.2017r. Klasa VI uczniom z Łotwy i Słowacji zaprezentowała </w:t>
            </w:r>
            <w:r>
              <w:rPr>
                <w:rFonts w:ascii="Calibri" w:hAnsi="Calibri" w:cs="Calibri"/>
                <w:sz w:val="22"/>
                <w:szCs w:val="22"/>
              </w:rPr>
              <w:t>doświadczenie „Łoże fakira”;</w:t>
            </w:r>
          </w:p>
          <w:p w:rsidR="00664DA8" w:rsidRPr="005B4B3B" w:rsidRDefault="00664DA8" w:rsidP="00265374">
            <w:pPr>
              <w:pStyle w:val="Normal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4B3B">
              <w:rPr>
                <w:rFonts w:ascii="Calibri" w:hAnsi="Calibri" w:cs="Calibri"/>
                <w:sz w:val="22"/>
                <w:szCs w:val="22"/>
              </w:rPr>
              <w:t xml:space="preserve">15.02.2017r. - uczniowie z Finlandii i Norwegii wspólnie próbowali wyjaśnić eksperyment klasy III b „Spragniony psikusa”, czyli dlaczego woda nie wyciekała z dziurawej butelki? Tydzień doświadczeń i eksperymentów zakończyła klasa III a, która łącząc się z uczniami z Belgii, omówiła przebieg i efekty doświadczenia „Walka żywiołów – ognia, wody i powietrza”.  </w:t>
            </w:r>
          </w:p>
          <w:p w:rsidR="00664DA8" w:rsidRPr="005B4B3B" w:rsidRDefault="00664DA8" w:rsidP="00804023">
            <w:pPr>
              <w:pStyle w:val="NormalWeb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B4B3B">
              <w:rPr>
                <w:rFonts w:ascii="Calibri" w:hAnsi="Calibri" w:cs="Calibri"/>
                <w:sz w:val="22"/>
                <w:szCs w:val="22"/>
              </w:rPr>
              <w:t xml:space="preserve">2. W kwietniu 2017r. odbyły się atrakcyjne </w:t>
            </w:r>
            <w:r w:rsidRPr="005B4B3B">
              <w:rPr>
                <w:rFonts w:ascii="Calibri" w:hAnsi="Calibri" w:cs="Calibri"/>
                <w:b/>
                <w:sz w:val="22"/>
                <w:szCs w:val="22"/>
              </w:rPr>
              <w:t xml:space="preserve">lekcje nauki programowania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5B4B3B">
              <w:rPr>
                <w:rFonts w:ascii="Calibri" w:hAnsi="Calibri" w:cs="Calibri"/>
                <w:b/>
                <w:sz w:val="22"/>
                <w:szCs w:val="22"/>
              </w:rPr>
              <w:t>z wykorzystaniem robotów OZOBOTÓW.</w:t>
            </w:r>
          </w:p>
          <w:p w:rsidR="00664DA8" w:rsidRPr="005B4B3B" w:rsidRDefault="00664DA8" w:rsidP="00804023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4B3B">
              <w:rPr>
                <w:rFonts w:ascii="Calibri" w:hAnsi="Calibri" w:cs="Calibri"/>
                <w:sz w:val="22"/>
                <w:szCs w:val="22"/>
              </w:rPr>
              <w:t xml:space="preserve">3. 23.11.2017r. w naszej szkole odbyły się </w:t>
            </w:r>
            <w:r w:rsidRPr="005B4B3B">
              <w:rPr>
                <w:rFonts w:ascii="Calibri" w:hAnsi="Calibri" w:cs="Calibri"/>
                <w:b/>
                <w:sz w:val="22"/>
                <w:szCs w:val="22"/>
              </w:rPr>
              <w:t>lekcje matematyki w języku angielskim,</w:t>
            </w:r>
            <w:r w:rsidRPr="005B4B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B4B3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nauczycieli z Belgii, Finlandii, Łotwy, Norwegii i Słowacji przygotowali  dla uczniów różnorodne zadania - łamigłówki, karty pracy, krzyżówki, zalaminowane kartoniki do nauki o ułamkach zwykłych itp., a wszystko po to, by stworzyć uczniom możliwość kontaktu z żywym językiem, by zwiększała się ich świadomość, iż jesteśmy częścią zjednoczonej Europy i należy przełamować barierę językową, by stawać się bardziej otwartym na świat i ludzi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64DA8" w:rsidRDefault="00664DA8" w:rsidP="00804023">
            <w:pPr>
              <w:pStyle w:val="NormalWeb"/>
              <w:jc w:val="both"/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  <w:r w:rsidRPr="005B4B3B">
              <w:rPr>
                <w:rFonts w:ascii="Calibri" w:hAnsi="Calibri" w:cs="Calibri"/>
                <w:sz w:val="22"/>
                <w:szCs w:val="22"/>
              </w:rPr>
              <w:t xml:space="preserve">27.11.2017r. zorganizowana została dla uczniów i przedszkolaków </w:t>
            </w:r>
            <w:r w:rsidRPr="005B4B3B">
              <w:rPr>
                <w:rFonts w:ascii="Calibri" w:hAnsi="Calibri" w:cs="Calibri"/>
                <w:b/>
                <w:sz w:val="22"/>
                <w:szCs w:val="22"/>
              </w:rPr>
              <w:t>wystawa EUGENIUSZ przygotowana przez Centrum Nauki i Zabawy</w:t>
            </w:r>
            <w:r w:rsidRPr="005B4B3B">
              <w:rPr>
                <w:rFonts w:ascii="Calibri" w:hAnsi="Calibri" w:cs="Calibri"/>
                <w:sz w:val="22"/>
                <w:szCs w:val="22"/>
              </w:rPr>
              <w:t>. Jest to wystawa edukacyjna, której celem jest nauka przez zabawę i składają się na nią różne strefy i różnorodne urządzenia edukacyjne. W tym dniu nasza sala gimnasty</w:t>
            </w:r>
            <w:r>
              <w:rPr>
                <w:rFonts w:ascii="Calibri" w:hAnsi="Calibri" w:cs="Calibri"/>
                <w:sz w:val="22"/>
                <w:szCs w:val="22"/>
              </w:rPr>
              <w:t>czna stała się swego rodzaju st</w:t>
            </w:r>
            <w:r w:rsidRPr="005B4B3B">
              <w:rPr>
                <w:rFonts w:ascii="Calibri" w:hAnsi="Calibri" w:cs="Calibri"/>
                <w:sz w:val="22"/>
                <w:szCs w:val="22"/>
              </w:rPr>
              <w:t>refą naukowych zabaw, gdzie uczniowie mogli eksperymentować, uruchamiać i sprawdzać, jak działają eksponaty i z radością poznawać tajniki nauki.  Odbywały się także lekcje chemii i fizyki na żywo, podczas której salka korekcyjna zamieniła się w pracownię licznych pokazów fizyczno-chemicznych, w które w bezpieczny sposób byli włączani uczniowie. Nie tylko więc mogli się przyglądać, lecz z dużym zainteresowaniem pomagali dolewać, mieszać, wsypywać itd, obserwując efekty tych działań.</w:t>
            </w:r>
          </w:p>
          <w:p w:rsidR="00664DA8" w:rsidRPr="00C16C54" w:rsidRDefault="00664DA8" w:rsidP="00265374">
            <w:pPr>
              <w:pStyle w:val="NormalWeb"/>
              <w:jc w:val="both"/>
              <w:rPr>
                <w:rFonts w:ascii="Calibri" w:hAnsi="Calibri"/>
              </w:rPr>
            </w:pPr>
            <w:r w:rsidRPr="00C44F73">
              <w:rPr>
                <w:rFonts w:ascii="Calibri" w:hAnsi="Calibri"/>
                <w:b/>
              </w:rPr>
              <w:t>Jaką rolę odegrało JST w planowaniu i organizacji wdrożonej praktyki?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Gmina Pszczyna jako organ prowadzący wyraziła zgodę na wnioskowanie do programu ERASMUS+, udzieliła dyrektor pełnomocnictwa oraz udzieliła szkole zaliczki na poczet końcowego rozliczenia projektu, wspierała szkołę w organizacji wizyty nauczycieli partnerskich szkół w naszej miejscowości.</w:t>
            </w:r>
          </w:p>
        </w:tc>
      </w:tr>
      <w:tr w:rsidR="00664DA8" w:rsidRPr="00E51B39" w:rsidTr="00E72DCA">
        <w:trPr>
          <w:trHeight w:val="1180"/>
        </w:trPr>
        <w:tc>
          <w:tcPr>
            <w:tcW w:w="2054" w:type="dxa"/>
            <w:shd w:val="clear" w:color="auto" w:fill="EDEDED"/>
          </w:tcPr>
          <w:p w:rsidR="00664DA8" w:rsidRPr="00E51B39" w:rsidRDefault="00664DA8" w:rsidP="00F33540">
            <w:pPr>
              <w:spacing w:after="0" w:line="240" w:lineRule="auto"/>
              <w:rPr>
                <w:strike/>
                <w:sz w:val="24"/>
              </w:rPr>
            </w:pPr>
            <w:r w:rsidRPr="00E51B39">
              <w:rPr>
                <w:sz w:val="24"/>
              </w:rPr>
              <w:t xml:space="preserve">2.3 </w:t>
            </w:r>
            <w:r w:rsidRPr="00E51B39">
              <w:rPr>
                <w:iCs/>
                <w:sz w:val="24"/>
              </w:rPr>
              <w:t>Jakie efekty osiągnięto?</w:t>
            </w:r>
          </w:p>
          <w:p w:rsidR="00664DA8" w:rsidRPr="00E51B39" w:rsidRDefault="00664DA8" w:rsidP="00F33540">
            <w:pPr>
              <w:suppressAutoHyphens/>
              <w:spacing w:after="0" w:line="240" w:lineRule="auto"/>
              <w:rPr>
                <w:i/>
                <w:iCs/>
                <w:color w:val="0000FF"/>
                <w:sz w:val="24"/>
              </w:rPr>
            </w:pPr>
          </w:p>
          <w:p w:rsidR="00664DA8" w:rsidRPr="00E51B39" w:rsidRDefault="00664DA8" w:rsidP="00F33540">
            <w:pPr>
              <w:suppressAutoHyphens/>
              <w:spacing w:after="0" w:line="240" w:lineRule="auto"/>
              <w:rPr>
                <w:sz w:val="24"/>
              </w:rPr>
            </w:pPr>
          </w:p>
        </w:tc>
        <w:tc>
          <w:tcPr>
            <w:tcW w:w="7846" w:type="dxa"/>
            <w:gridSpan w:val="3"/>
          </w:tcPr>
          <w:p w:rsidR="00664DA8" w:rsidRPr="00E51B39" w:rsidRDefault="00664DA8" w:rsidP="00265374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E51B39">
              <w:rPr>
                <w:bCs/>
                <w:color w:val="000000"/>
                <w:sz w:val="24"/>
                <w:szCs w:val="24"/>
                <w:lang w:eastAsia="pl-PL"/>
              </w:rPr>
              <w:t>Wzrost umiejętności naukowo-technicznych i językowych.</w:t>
            </w:r>
          </w:p>
          <w:p w:rsidR="00664DA8" w:rsidRPr="00E51B39" w:rsidRDefault="00664DA8" w:rsidP="00F33540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E51B39">
              <w:rPr>
                <w:bCs/>
                <w:color w:val="000000"/>
                <w:sz w:val="24"/>
                <w:szCs w:val="24"/>
                <w:lang w:eastAsia="pl-PL"/>
              </w:rPr>
              <w:t>Rozwój logicznego myślenia, kreatywności i wyobraźni dzieci.</w:t>
            </w:r>
          </w:p>
          <w:p w:rsidR="00664DA8" w:rsidRPr="00E51B39" w:rsidRDefault="00664DA8" w:rsidP="00F33540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E51B39">
              <w:rPr>
                <w:bCs/>
                <w:color w:val="000000"/>
                <w:sz w:val="24"/>
                <w:szCs w:val="24"/>
                <w:lang w:eastAsia="pl-PL"/>
              </w:rPr>
              <w:t>Lepsza współpraca i współdziałanie</w:t>
            </w:r>
            <w:r w:rsidRPr="00E51B39">
              <w:rPr>
                <w:color w:val="000000"/>
                <w:sz w:val="24"/>
                <w:szCs w:val="24"/>
                <w:lang w:eastAsia="pl-PL"/>
              </w:rPr>
              <w:t xml:space="preserve"> w grupie.</w:t>
            </w:r>
          </w:p>
          <w:p w:rsidR="00664DA8" w:rsidRPr="00E51B39" w:rsidRDefault="00664DA8" w:rsidP="0026537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 w:rsidRPr="00E51B39">
              <w:rPr>
                <w:color w:val="000000"/>
                <w:sz w:val="24"/>
                <w:szCs w:val="24"/>
                <w:lang w:eastAsia="pl-PL"/>
              </w:rPr>
              <w:t>Upowszechnianie wiedzy na temat efektywnego korzystania z nowoczesnych technologii.</w:t>
            </w:r>
          </w:p>
          <w:p w:rsidR="00664DA8" w:rsidRPr="00E51B39" w:rsidRDefault="00664DA8" w:rsidP="0026537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 w:rsidRPr="00E51B39">
              <w:rPr>
                <w:color w:val="000000"/>
                <w:sz w:val="24"/>
                <w:szCs w:val="24"/>
                <w:lang w:eastAsia="pl-PL"/>
              </w:rPr>
              <w:t>Wzrost motywacji do uczenia się „trudnych” przedmiotów ścisłych.</w:t>
            </w:r>
          </w:p>
          <w:p w:rsidR="00664DA8" w:rsidRPr="00E51B39" w:rsidRDefault="00664DA8" w:rsidP="00DF7CD2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 w:rsidRPr="00E51B39">
              <w:rPr>
                <w:color w:val="000000"/>
                <w:sz w:val="24"/>
                <w:szCs w:val="24"/>
                <w:lang w:eastAsia="pl-PL"/>
              </w:rPr>
              <w:t>Otwartość na inne kultury;</w:t>
            </w:r>
          </w:p>
          <w:p w:rsidR="00664DA8" w:rsidRPr="00E51B39" w:rsidRDefault="00664DA8" w:rsidP="00790388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pl-PL"/>
              </w:rPr>
            </w:pPr>
            <w:r w:rsidRPr="00E51B39">
              <w:rPr>
                <w:color w:val="000000"/>
                <w:sz w:val="24"/>
                <w:szCs w:val="24"/>
                <w:lang w:eastAsia="pl-PL"/>
              </w:rPr>
              <w:t>Efektywne czerpanie inspiracji dydaktycznych z europejskich systemów edukacyjnych.</w:t>
            </w:r>
          </w:p>
        </w:tc>
      </w:tr>
      <w:tr w:rsidR="00664DA8" w:rsidRPr="00E51B39" w:rsidTr="00E72DCA">
        <w:trPr>
          <w:trHeight w:val="850"/>
        </w:trPr>
        <w:tc>
          <w:tcPr>
            <w:tcW w:w="2054" w:type="dxa"/>
            <w:shd w:val="clear" w:color="auto" w:fill="EDEDED"/>
          </w:tcPr>
          <w:p w:rsidR="00664DA8" w:rsidRPr="00E51B39" w:rsidRDefault="00664DA8" w:rsidP="00F33540">
            <w:pPr>
              <w:spacing w:after="0" w:line="240" w:lineRule="auto"/>
              <w:rPr>
                <w:sz w:val="24"/>
              </w:rPr>
            </w:pPr>
            <w:r w:rsidRPr="00E51B39">
              <w:rPr>
                <w:sz w:val="24"/>
              </w:rPr>
              <w:t>2.4 Dlaczego warto promować to rozwiązanie?</w:t>
            </w:r>
          </w:p>
          <w:p w:rsidR="00664DA8" w:rsidRPr="00E51B39" w:rsidRDefault="00664DA8" w:rsidP="00F33540">
            <w:pPr>
              <w:suppressAutoHyphens/>
              <w:spacing w:after="0" w:line="240" w:lineRule="auto"/>
              <w:rPr>
                <w:sz w:val="24"/>
              </w:rPr>
            </w:pPr>
          </w:p>
        </w:tc>
        <w:tc>
          <w:tcPr>
            <w:tcW w:w="7846" w:type="dxa"/>
            <w:gridSpan w:val="3"/>
          </w:tcPr>
          <w:p w:rsidR="00664DA8" w:rsidRPr="008D4A66" w:rsidRDefault="00664DA8" w:rsidP="00F33540">
            <w:pPr>
              <w:spacing w:after="0" w:line="240" w:lineRule="auto"/>
              <w:jc w:val="both"/>
              <w:rPr>
                <w:rFonts w:ascii="Georgia" w:hAnsi="Georgia"/>
                <w:lang w:eastAsia="pl-PL"/>
              </w:rPr>
            </w:pPr>
            <w:r w:rsidRPr="00E51B39">
              <w:rPr>
                <w:sz w:val="24"/>
                <w:szCs w:val="24"/>
                <w:lang w:eastAsia="pl-PL"/>
              </w:rPr>
              <w:t xml:space="preserve"> W sposób zintegrowany i </w:t>
            </w:r>
            <w:r w:rsidRPr="00E51B39">
              <w:rPr>
                <w:b/>
                <w:sz w:val="24"/>
                <w:szCs w:val="24"/>
                <w:lang w:eastAsia="pl-PL"/>
              </w:rPr>
              <w:t>niezwykle atrakcyjny dla uczniów</w:t>
            </w:r>
            <w:r w:rsidRPr="00E51B39">
              <w:rPr>
                <w:sz w:val="24"/>
                <w:szCs w:val="24"/>
                <w:lang w:eastAsia="pl-PL"/>
              </w:rPr>
              <w:t>, dzieci poznają świat nauki, doskonaląc jednocześnie język obcy, zawierając przyjaźnie międzynarodowe.</w:t>
            </w:r>
          </w:p>
        </w:tc>
      </w:tr>
      <w:tr w:rsidR="00664DA8" w:rsidRPr="00E51B39" w:rsidTr="00F33540">
        <w:trPr>
          <w:trHeight w:val="521"/>
        </w:trPr>
        <w:tc>
          <w:tcPr>
            <w:tcW w:w="2054" w:type="dxa"/>
            <w:shd w:val="clear" w:color="auto" w:fill="EDEDED"/>
          </w:tcPr>
          <w:p w:rsidR="00664DA8" w:rsidRPr="00E51B39" w:rsidRDefault="00664DA8" w:rsidP="00F33540">
            <w:pPr>
              <w:spacing w:after="0" w:line="240" w:lineRule="auto"/>
              <w:rPr>
                <w:sz w:val="24"/>
                <w:u w:val="single"/>
              </w:rPr>
            </w:pPr>
            <w:r w:rsidRPr="00E51B39">
              <w:rPr>
                <w:sz w:val="24"/>
              </w:rPr>
              <w:t xml:space="preserve">2.5 </w:t>
            </w:r>
            <w:r w:rsidRPr="00E51B39">
              <w:rPr>
                <w:iCs/>
                <w:sz w:val="24"/>
              </w:rPr>
              <w:t>Ryzyka i ograniczenia, na które należy  zwrócić uwagę. Rekomendacje do doskonalenia wdrożonej praktyki</w:t>
            </w:r>
          </w:p>
        </w:tc>
        <w:tc>
          <w:tcPr>
            <w:tcW w:w="7846" w:type="dxa"/>
            <w:gridSpan w:val="3"/>
          </w:tcPr>
          <w:p w:rsidR="00664DA8" w:rsidRPr="00E51B39" w:rsidRDefault="00664DA8" w:rsidP="00F33540">
            <w:pPr>
              <w:spacing w:before="60" w:after="200" w:line="240" w:lineRule="auto"/>
              <w:contextualSpacing/>
              <w:jc w:val="both"/>
              <w:rPr>
                <w:b/>
                <w:sz w:val="24"/>
              </w:rPr>
            </w:pPr>
            <w:r w:rsidRPr="00E51B39">
              <w:rPr>
                <w:b/>
                <w:sz w:val="24"/>
              </w:rPr>
              <w:t>Ryzyka i ograniczenia:</w:t>
            </w:r>
          </w:p>
          <w:p w:rsidR="00664DA8" w:rsidRPr="00E51B39" w:rsidRDefault="00664DA8" w:rsidP="00F33540">
            <w:pPr>
              <w:spacing w:before="60" w:after="200" w:line="240" w:lineRule="auto"/>
              <w:contextualSpacing/>
              <w:jc w:val="both"/>
              <w:rPr>
                <w:sz w:val="24"/>
              </w:rPr>
            </w:pPr>
            <w:r w:rsidRPr="00E51B39">
              <w:rPr>
                <w:sz w:val="24"/>
              </w:rPr>
              <w:t>Trudności może sprawiać strona techniczna wideokonferencji. Niezbędne jest posiadanie przez szkołę programu Microsoft Office 365, by korzystać z aplikacji Skype-for-business, umożliwiającej wirtualne spotkania z wieloma partnerami jednocześnie.</w:t>
            </w:r>
          </w:p>
          <w:p w:rsidR="00664DA8" w:rsidRPr="00E51B39" w:rsidRDefault="00664DA8" w:rsidP="00F33540">
            <w:pPr>
              <w:spacing w:before="60" w:after="200" w:line="240" w:lineRule="auto"/>
              <w:contextualSpacing/>
              <w:jc w:val="both"/>
              <w:rPr>
                <w:b/>
                <w:sz w:val="24"/>
              </w:rPr>
            </w:pPr>
            <w:r w:rsidRPr="00E51B39">
              <w:rPr>
                <w:b/>
                <w:sz w:val="24"/>
              </w:rPr>
              <w:t>Rekomendacje:</w:t>
            </w:r>
          </w:p>
          <w:p w:rsidR="00664DA8" w:rsidRPr="00E51B39" w:rsidRDefault="00664DA8" w:rsidP="00F33540">
            <w:pPr>
              <w:spacing w:before="60" w:after="200" w:line="240" w:lineRule="auto"/>
              <w:contextualSpacing/>
              <w:jc w:val="both"/>
              <w:rPr>
                <w:b/>
                <w:sz w:val="24"/>
              </w:rPr>
            </w:pPr>
            <w:r w:rsidRPr="00E51B39">
              <w:t xml:space="preserve"> Warto doskonalić umiejętności językowe nauczycieli przedmiotów niejęzykowych. Warto by zatrudnić w szkole informatyka koordynującego sprawy techniczne.</w:t>
            </w:r>
          </w:p>
        </w:tc>
      </w:tr>
      <w:tr w:rsidR="00664DA8" w:rsidRPr="00E51B39" w:rsidTr="00815082">
        <w:tc>
          <w:tcPr>
            <w:tcW w:w="9900" w:type="dxa"/>
            <w:gridSpan w:val="4"/>
            <w:shd w:val="clear" w:color="auto" w:fill="EDEDED"/>
          </w:tcPr>
          <w:p w:rsidR="00664DA8" w:rsidRPr="00E51B39" w:rsidRDefault="00664DA8" w:rsidP="00F33540">
            <w:pPr>
              <w:spacing w:before="60" w:after="60" w:line="240" w:lineRule="auto"/>
              <w:jc w:val="both"/>
              <w:rPr>
                <w:b/>
                <w:sz w:val="24"/>
              </w:rPr>
            </w:pPr>
            <w:r w:rsidRPr="00E51B39">
              <w:rPr>
                <w:b/>
                <w:sz w:val="24"/>
              </w:rPr>
              <w:t xml:space="preserve">3. Dane kontaktowe do osoby, która może przekazać szczegółowe informacje na temat rozwiązania </w:t>
            </w:r>
          </w:p>
        </w:tc>
      </w:tr>
      <w:tr w:rsidR="00664DA8" w:rsidRPr="00E51B39" w:rsidTr="00815082">
        <w:trPr>
          <w:trHeight w:val="454"/>
        </w:trPr>
        <w:tc>
          <w:tcPr>
            <w:tcW w:w="2054" w:type="dxa"/>
            <w:shd w:val="clear" w:color="auto" w:fill="EDEDED"/>
            <w:vAlign w:val="center"/>
          </w:tcPr>
          <w:p w:rsidR="00664DA8" w:rsidRPr="00E51B39" w:rsidRDefault="00664DA8" w:rsidP="00F33540">
            <w:pPr>
              <w:spacing w:before="60" w:after="60" w:line="240" w:lineRule="auto"/>
              <w:rPr>
                <w:b/>
                <w:sz w:val="24"/>
              </w:rPr>
            </w:pPr>
            <w:r w:rsidRPr="00E51B39">
              <w:rPr>
                <w:sz w:val="24"/>
              </w:rPr>
              <w:t>Imię i Nazwisko</w:t>
            </w:r>
          </w:p>
        </w:tc>
        <w:tc>
          <w:tcPr>
            <w:tcW w:w="2885" w:type="dxa"/>
            <w:vAlign w:val="center"/>
          </w:tcPr>
          <w:p w:rsidR="00664DA8" w:rsidRPr="00E51B39" w:rsidRDefault="00664DA8" w:rsidP="00F33540">
            <w:pPr>
              <w:spacing w:before="60" w:after="60" w:line="240" w:lineRule="auto"/>
              <w:jc w:val="both"/>
              <w:rPr>
                <w:b/>
                <w:sz w:val="24"/>
              </w:rPr>
            </w:pPr>
            <w:r w:rsidRPr="00E51B39">
              <w:rPr>
                <w:b/>
                <w:sz w:val="24"/>
              </w:rPr>
              <w:t>dr Halina Nocoń</w:t>
            </w:r>
          </w:p>
        </w:tc>
        <w:tc>
          <w:tcPr>
            <w:tcW w:w="1367" w:type="dxa"/>
            <w:shd w:val="clear" w:color="auto" w:fill="EDEDED"/>
            <w:vAlign w:val="center"/>
          </w:tcPr>
          <w:p w:rsidR="00664DA8" w:rsidRPr="00E51B39" w:rsidRDefault="00664DA8" w:rsidP="00F33540">
            <w:pPr>
              <w:spacing w:before="60" w:after="60" w:line="240" w:lineRule="auto"/>
              <w:jc w:val="both"/>
              <w:rPr>
                <w:sz w:val="24"/>
              </w:rPr>
            </w:pPr>
            <w:r w:rsidRPr="00E51B39">
              <w:rPr>
                <w:sz w:val="24"/>
              </w:rPr>
              <w:t>Funkcja</w:t>
            </w:r>
          </w:p>
        </w:tc>
        <w:tc>
          <w:tcPr>
            <w:tcW w:w="3594" w:type="dxa"/>
            <w:vAlign w:val="center"/>
          </w:tcPr>
          <w:p w:rsidR="00664DA8" w:rsidRPr="00E51B39" w:rsidRDefault="00664DA8" w:rsidP="00F33540">
            <w:pPr>
              <w:spacing w:before="60" w:after="60" w:line="240" w:lineRule="auto"/>
              <w:jc w:val="both"/>
              <w:rPr>
                <w:sz w:val="24"/>
              </w:rPr>
            </w:pPr>
            <w:r w:rsidRPr="00E51B39">
              <w:rPr>
                <w:sz w:val="24"/>
              </w:rPr>
              <w:t>Dyrektor</w:t>
            </w:r>
          </w:p>
        </w:tc>
      </w:tr>
      <w:tr w:rsidR="00664DA8" w:rsidRPr="00E51B39" w:rsidTr="00815082">
        <w:trPr>
          <w:trHeight w:val="454"/>
        </w:trPr>
        <w:tc>
          <w:tcPr>
            <w:tcW w:w="2054" w:type="dxa"/>
            <w:shd w:val="clear" w:color="auto" w:fill="EDEDED"/>
            <w:vAlign w:val="center"/>
          </w:tcPr>
          <w:p w:rsidR="00664DA8" w:rsidRPr="00E51B39" w:rsidRDefault="00664DA8" w:rsidP="00F33540">
            <w:pPr>
              <w:spacing w:before="60" w:after="60" w:line="240" w:lineRule="auto"/>
              <w:rPr>
                <w:b/>
                <w:sz w:val="24"/>
              </w:rPr>
            </w:pPr>
            <w:r w:rsidRPr="00E51B39">
              <w:rPr>
                <w:sz w:val="24"/>
              </w:rPr>
              <w:t>Adres</w:t>
            </w:r>
          </w:p>
        </w:tc>
        <w:tc>
          <w:tcPr>
            <w:tcW w:w="2885" w:type="dxa"/>
            <w:vAlign w:val="center"/>
          </w:tcPr>
          <w:p w:rsidR="00664DA8" w:rsidRPr="00E51B39" w:rsidRDefault="00664DA8" w:rsidP="00F33540">
            <w:pPr>
              <w:spacing w:before="60" w:after="60" w:line="240" w:lineRule="auto"/>
              <w:jc w:val="both"/>
              <w:rPr>
                <w:sz w:val="24"/>
              </w:rPr>
            </w:pPr>
            <w:r w:rsidRPr="00E51B39">
              <w:rPr>
                <w:sz w:val="24"/>
              </w:rPr>
              <w:t>ul. św. Jana Pawła II 74</w:t>
            </w:r>
          </w:p>
          <w:p w:rsidR="00664DA8" w:rsidRPr="00E51B39" w:rsidRDefault="00664DA8" w:rsidP="00F33540">
            <w:pPr>
              <w:spacing w:before="60" w:after="60" w:line="240" w:lineRule="auto"/>
              <w:jc w:val="both"/>
              <w:rPr>
                <w:sz w:val="24"/>
              </w:rPr>
            </w:pPr>
            <w:r w:rsidRPr="00E51B39">
              <w:rPr>
                <w:sz w:val="24"/>
              </w:rPr>
              <w:t>43-215 Studzienice</w:t>
            </w:r>
          </w:p>
        </w:tc>
        <w:tc>
          <w:tcPr>
            <w:tcW w:w="1367" w:type="dxa"/>
            <w:shd w:val="clear" w:color="auto" w:fill="EDEDED"/>
            <w:vAlign w:val="center"/>
          </w:tcPr>
          <w:p w:rsidR="00664DA8" w:rsidRPr="00E51B39" w:rsidRDefault="00664DA8" w:rsidP="00F33540">
            <w:pPr>
              <w:spacing w:before="60" w:after="60" w:line="240" w:lineRule="auto"/>
              <w:jc w:val="both"/>
              <w:rPr>
                <w:sz w:val="24"/>
              </w:rPr>
            </w:pPr>
            <w:r w:rsidRPr="00E51B39">
              <w:rPr>
                <w:sz w:val="24"/>
              </w:rPr>
              <w:t>Telefon</w:t>
            </w:r>
          </w:p>
        </w:tc>
        <w:tc>
          <w:tcPr>
            <w:tcW w:w="3594" w:type="dxa"/>
            <w:vAlign w:val="center"/>
          </w:tcPr>
          <w:p w:rsidR="00664DA8" w:rsidRPr="00E51B39" w:rsidRDefault="00664DA8" w:rsidP="00F33540">
            <w:pPr>
              <w:spacing w:before="60" w:after="60" w:line="240" w:lineRule="auto"/>
              <w:jc w:val="both"/>
              <w:rPr>
                <w:sz w:val="24"/>
              </w:rPr>
            </w:pPr>
            <w:r w:rsidRPr="00E51B39">
              <w:rPr>
                <w:sz w:val="24"/>
              </w:rPr>
              <w:t>32 211 52 01</w:t>
            </w:r>
          </w:p>
        </w:tc>
      </w:tr>
      <w:tr w:rsidR="00664DA8" w:rsidRPr="00E51B39" w:rsidTr="001256F2">
        <w:trPr>
          <w:trHeight w:val="454"/>
        </w:trPr>
        <w:tc>
          <w:tcPr>
            <w:tcW w:w="2054" w:type="dxa"/>
            <w:shd w:val="clear" w:color="auto" w:fill="EDEDED"/>
            <w:vAlign w:val="center"/>
          </w:tcPr>
          <w:p w:rsidR="00664DA8" w:rsidRPr="00E51B39" w:rsidRDefault="00664DA8" w:rsidP="00F33540">
            <w:pPr>
              <w:spacing w:before="60" w:after="60" w:line="240" w:lineRule="auto"/>
              <w:rPr>
                <w:sz w:val="24"/>
              </w:rPr>
            </w:pPr>
            <w:r w:rsidRPr="00E51B39">
              <w:rPr>
                <w:sz w:val="24"/>
              </w:rPr>
              <w:t>E-mail</w:t>
            </w:r>
          </w:p>
        </w:tc>
        <w:tc>
          <w:tcPr>
            <w:tcW w:w="7846" w:type="dxa"/>
            <w:gridSpan w:val="3"/>
            <w:vAlign w:val="center"/>
          </w:tcPr>
          <w:p w:rsidR="00664DA8" w:rsidRPr="00E51B39" w:rsidRDefault="00664DA8" w:rsidP="00F33540">
            <w:pPr>
              <w:spacing w:before="60" w:after="60" w:line="240" w:lineRule="auto"/>
              <w:jc w:val="both"/>
              <w:rPr>
                <w:sz w:val="24"/>
              </w:rPr>
            </w:pPr>
            <w:hyperlink r:id="rId5" w:history="1">
              <w:r w:rsidRPr="00E51B39">
                <w:rPr>
                  <w:rStyle w:val="Hyperlink"/>
                  <w:sz w:val="24"/>
                </w:rPr>
                <w:t>zsp_studzienice@pze-pszczyna.pl</w:t>
              </w:r>
            </w:hyperlink>
            <w:r w:rsidRPr="00E51B39">
              <w:rPr>
                <w:rStyle w:val="Hyperlink"/>
                <w:sz w:val="24"/>
              </w:rPr>
              <w:t>/</w:t>
            </w:r>
          </w:p>
        </w:tc>
      </w:tr>
    </w:tbl>
    <w:p w:rsidR="00664DA8" w:rsidRDefault="00664DA8" w:rsidP="00F33540">
      <w:pPr>
        <w:spacing w:line="240" w:lineRule="auto"/>
      </w:pPr>
    </w:p>
    <w:p w:rsidR="00664DA8" w:rsidRDefault="00664DA8" w:rsidP="00F33540">
      <w:pPr>
        <w:spacing w:line="240" w:lineRule="auto"/>
      </w:pPr>
    </w:p>
    <w:tbl>
      <w:tblPr>
        <w:tblW w:w="993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5749"/>
        <w:gridCol w:w="4181"/>
      </w:tblGrid>
      <w:tr w:rsidR="00664DA8" w:rsidRPr="00E51B39" w:rsidTr="00815082">
        <w:trPr>
          <w:trHeight w:val="30"/>
        </w:trPr>
        <w:tc>
          <w:tcPr>
            <w:tcW w:w="9937" w:type="dxa"/>
            <w:gridSpan w:val="2"/>
            <w:shd w:val="clear" w:color="auto" w:fill="EDEDED"/>
          </w:tcPr>
          <w:p w:rsidR="00664DA8" w:rsidRPr="00E51B39" w:rsidRDefault="00664DA8" w:rsidP="00F33540">
            <w:pPr>
              <w:spacing w:before="45" w:after="45" w:line="240" w:lineRule="auto"/>
              <w:rPr>
                <w:b/>
                <w:i/>
                <w:sz w:val="24"/>
              </w:rPr>
            </w:pPr>
            <w:r w:rsidRPr="00E51B39">
              <w:rPr>
                <w:b/>
                <w:i/>
                <w:sz w:val="24"/>
              </w:rPr>
              <w:t xml:space="preserve">4. Informacje on – line  dostępne dla podmiotów zainteresowanych działaniem i/lub inne źródła informacji  </w:t>
            </w:r>
          </w:p>
        </w:tc>
      </w:tr>
      <w:tr w:rsidR="00664DA8" w:rsidRPr="00E51B39" w:rsidTr="00815082">
        <w:trPr>
          <w:trHeight w:val="454"/>
        </w:trPr>
        <w:tc>
          <w:tcPr>
            <w:tcW w:w="5753" w:type="dxa"/>
            <w:vAlign w:val="center"/>
          </w:tcPr>
          <w:p w:rsidR="00664DA8" w:rsidRPr="00E51B39" w:rsidRDefault="00664DA8" w:rsidP="00F33540">
            <w:pPr>
              <w:spacing w:before="45" w:after="45" w:line="240" w:lineRule="auto"/>
              <w:rPr>
                <w:i/>
                <w:sz w:val="24"/>
              </w:rPr>
            </w:pPr>
            <w:r w:rsidRPr="00E51B39">
              <w:rPr>
                <w:i/>
                <w:sz w:val="24"/>
              </w:rPr>
              <w:t>Strona internetowa ZSP w Studzienicach</w:t>
            </w:r>
          </w:p>
        </w:tc>
        <w:tc>
          <w:tcPr>
            <w:tcW w:w="4184" w:type="dxa"/>
            <w:vAlign w:val="center"/>
          </w:tcPr>
          <w:p w:rsidR="00664DA8" w:rsidRPr="00E51B39" w:rsidRDefault="00664DA8" w:rsidP="00F33540">
            <w:pPr>
              <w:spacing w:before="45" w:after="45" w:line="240" w:lineRule="auto"/>
              <w:rPr>
                <w:sz w:val="24"/>
              </w:rPr>
            </w:pPr>
            <w:r w:rsidRPr="00E51B39">
              <w:rPr>
                <w:i/>
                <w:sz w:val="24"/>
              </w:rPr>
              <w:t>www.zspstudzienice.pl/projekt-erasmus</w:t>
            </w:r>
          </w:p>
        </w:tc>
      </w:tr>
      <w:tr w:rsidR="00664DA8" w:rsidRPr="00E51B39" w:rsidTr="00815082">
        <w:trPr>
          <w:trHeight w:val="454"/>
        </w:trPr>
        <w:tc>
          <w:tcPr>
            <w:tcW w:w="5753" w:type="dxa"/>
            <w:vAlign w:val="center"/>
          </w:tcPr>
          <w:p w:rsidR="00664DA8" w:rsidRPr="00E51B39" w:rsidRDefault="00664DA8" w:rsidP="00F33540">
            <w:pPr>
              <w:spacing w:before="45" w:after="45" w:line="240" w:lineRule="auto"/>
              <w:rPr>
                <w:i/>
                <w:sz w:val="24"/>
              </w:rPr>
            </w:pPr>
            <w:r w:rsidRPr="00E51B39">
              <w:rPr>
                <w:i/>
                <w:sz w:val="24"/>
              </w:rPr>
              <w:t xml:space="preserve"> </w:t>
            </w:r>
          </w:p>
        </w:tc>
        <w:tc>
          <w:tcPr>
            <w:tcW w:w="4184" w:type="dxa"/>
            <w:vAlign w:val="center"/>
          </w:tcPr>
          <w:p w:rsidR="00664DA8" w:rsidRPr="00E51B39" w:rsidRDefault="00664DA8" w:rsidP="00950ABA">
            <w:pPr>
              <w:spacing w:before="45" w:after="45" w:line="240" w:lineRule="auto"/>
              <w:rPr>
                <w:sz w:val="24"/>
              </w:rPr>
            </w:pPr>
          </w:p>
        </w:tc>
      </w:tr>
    </w:tbl>
    <w:p w:rsidR="00664DA8" w:rsidRPr="00F33540" w:rsidRDefault="00664DA8" w:rsidP="00F33540">
      <w:pPr>
        <w:spacing w:after="0" w:line="240" w:lineRule="auto"/>
        <w:rPr>
          <w:rFonts w:ascii="Times New Roman" w:hAnsi="Times New Roman"/>
          <w:lang w:eastAsia="pl-PL"/>
        </w:rPr>
      </w:pPr>
    </w:p>
    <w:p w:rsidR="00664DA8" w:rsidRPr="00350B1A" w:rsidRDefault="00664DA8" w:rsidP="00F33540">
      <w:pPr>
        <w:spacing w:line="240" w:lineRule="auto"/>
        <w:jc w:val="both"/>
        <w:rPr>
          <w:rFonts w:ascii="Times New Roman" w:hAnsi="Times New Roman"/>
        </w:rPr>
      </w:pPr>
    </w:p>
    <w:sectPr w:rsidR="00664DA8" w:rsidRPr="00350B1A" w:rsidSect="00C66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2BE"/>
    <w:multiLevelType w:val="multilevel"/>
    <w:tmpl w:val="0BC2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70B1D"/>
    <w:multiLevelType w:val="hybridMultilevel"/>
    <w:tmpl w:val="AF1C5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73D62"/>
    <w:multiLevelType w:val="hybridMultilevel"/>
    <w:tmpl w:val="15104AF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59C125D"/>
    <w:multiLevelType w:val="hybridMultilevel"/>
    <w:tmpl w:val="2DD49B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ED3487"/>
    <w:multiLevelType w:val="hybridMultilevel"/>
    <w:tmpl w:val="C074D7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082"/>
    <w:rsid w:val="00023733"/>
    <w:rsid w:val="00073368"/>
    <w:rsid w:val="000B25A2"/>
    <w:rsid w:val="0010322F"/>
    <w:rsid w:val="001256F2"/>
    <w:rsid w:val="0012698C"/>
    <w:rsid w:val="001363A7"/>
    <w:rsid w:val="00194D39"/>
    <w:rsid w:val="00265374"/>
    <w:rsid w:val="002A7DAA"/>
    <w:rsid w:val="003119AA"/>
    <w:rsid w:val="00350B1A"/>
    <w:rsid w:val="00356AB2"/>
    <w:rsid w:val="00396DC2"/>
    <w:rsid w:val="003C71A1"/>
    <w:rsid w:val="00483609"/>
    <w:rsid w:val="005110AF"/>
    <w:rsid w:val="00551ECB"/>
    <w:rsid w:val="00574859"/>
    <w:rsid w:val="005B4B3B"/>
    <w:rsid w:val="00664DA8"/>
    <w:rsid w:val="00782AFF"/>
    <w:rsid w:val="00790388"/>
    <w:rsid w:val="007909C3"/>
    <w:rsid w:val="00804023"/>
    <w:rsid w:val="00815082"/>
    <w:rsid w:val="008D4A66"/>
    <w:rsid w:val="008F019E"/>
    <w:rsid w:val="00950ABA"/>
    <w:rsid w:val="009654A9"/>
    <w:rsid w:val="009B44EF"/>
    <w:rsid w:val="00C16C54"/>
    <w:rsid w:val="00C22604"/>
    <w:rsid w:val="00C44F73"/>
    <w:rsid w:val="00C666F7"/>
    <w:rsid w:val="00C9775D"/>
    <w:rsid w:val="00D12466"/>
    <w:rsid w:val="00D14540"/>
    <w:rsid w:val="00D17DE7"/>
    <w:rsid w:val="00D81098"/>
    <w:rsid w:val="00DE792E"/>
    <w:rsid w:val="00DF7CD2"/>
    <w:rsid w:val="00E11269"/>
    <w:rsid w:val="00E51B39"/>
    <w:rsid w:val="00E72DCA"/>
    <w:rsid w:val="00EC0EBF"/>
    <w:rsid w:val="00EC4F3D"/>
    <w:rsid w:val="00F33540"/>
    <w:rsid w:val="00F51D98"/>
    <w:rsid w:val="00F60414"/>
    <w:rsid w:val="00F77D17"/>
    <w:rsid w:val="00F806D8"/>
    <w:rsid w:val="00FC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6F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1508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815082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350B1A"/>
    <w:pPr>
      <w:ind w:left="720"/>
      <w:contextualSpacing/>
    </w:pPr>
  </w:style>
  <w:style w:type="paragraph" w:styleId="NormalWeb">
    <w:name w:val="Normal (Web)"/>
    <w:basedOn w:val="Normal"/>
    <w:uiPriority w:val="99"/>
    <w:rsid w:val="000B2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1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p_studzienice@pze-pszczy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3</Pages>
  <Words>743</Words>
  <Characters>4992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Sopot-Zembok</dc:creator>
  <cp:keywords/>
  <dc:description/>
  <cp:lastModifiedBy>Dyrektor</cp:lastModifiedBy>
  <cp:revision>15</cp:revision>
  <cp:lastPrinted>2017-12-13T12:35:00Z</cp:lastPrinted>
  <dcterms:created xsi:type="dcterms:W3CDTF">2017-11-29T11:04:00Z</dcterms:created>
  <dcterms:modified xsi:type="dcterms:W3CDTF">2018-02-13T09:00:00Z</dcterms:modified>
</cp:coreProperties>
</file>